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85221F" w14:textId="3B4CF24E" w:rsidR="00CA3581" w:rsidRPr="00DC55C1" w:rsidRDefault="00CA3581" w:rsidP="00CA3581">
      <w:pPr>
        <w:pStyle w:val="LGAItemNoHeading"/>
        <w:spacing w:before="240"/>
        <w:rPr>
          <w:rFonts w:ascii="Arial" w:hAnsi="Arial" w:cs="Arial"/>
          <w:sz w:val="28"/>
          <w:szCs w:val="28"/>
        </w:rPr>
      </w:pPr>
      <w:r w:rsidRPr="00DC55C1">
        <w:rPr>
          <w:rFonts w:ascii="Arial" w:hAnsi="Arial" w:cs="Arial"/>
          <w:sz w:val="28"/>
          <w:szCs w:val="28"/>
        </w:rPr>
        <w:t>Chi</w:t>
      </w:r>
      <w:r w:rsidR="004A1383">
        <w:rPr>
          <w:rFonts w:ascii="Arial" w:hAnsi="Arial" w:cs="Arial"/>
          <w:sz w:val="28"/>
          <w:szCs w:val="28"/>
        </w:rPr>
        <w:t xml:space="preserve">ef Executive’s Report – </w:t>
      </w:r>
      <w:r w:rsidR="00D75EB5">
        <w:rPr>
          <w:rFonts w:ascii="Arial" w:hAnsi="Arial" w:cs="Arial"/>
          <w:sz w:val="28"/>
          <w:szCs w:val="28"/>
        </w:rPr>
        <w:t>Ju</w:t>
      </w:r>
      <w:r w:rsidR="00CF737A">
        <w:rPr>
          <w:rFonts w:ascii="Arial" w:hAnsi="Arial" w:cs="Arial"/>
          <w:sz w:val="28"/>
          <w:szCs w:val="28"/>
        </w:rPr>
        <w:t>ly</w:t>
      </w:r>
      <w:r w:rsidR="00C13114">
        <w:rPr>
          <w:rFonts w:ascii="Arial" w:hAnsi="Arial" w:cs="Arial"/>
          <w:sz w:val="28"/>
          <w:szCs w:val="28"/>
        </w:rPr>
        <w:t xml:space="preserve"> 2019</w:t>
      </w:r>
    </w:p>
    <w:p w14:paraId="3E7AE7DD" w14:textId="77777777" w:rsidR="00CA3581" w:rsidRPr="00DC55C1" w:rsidRDefault="00CA3581" w:rsidP="00CA3581">
      <w:pPr>
        <w:pStyle w:val="MainText"/>
        <w:spacing w:line="240" w:lineRule="auto"/>
        <w:rPr>
          <w:rFonts w:cs="Arial"/>
          <w:b/>
          <w:szCs w:val="22"/>
        </w:rPr>
      </w:pPr>
    </w:p>
    <w:p w14:paraId="0C1DD2A5" w14:textId="77777777" w:rsidR="00CA3581" w:rsidRPr="00DC55C1" w:rsidRDefault="00CA3581" w:rsidP="00CA3581">
      <w:pPr>
        <w:pStyle w:val="MainText"/>
        <w:spacing w:line="240" w:lineRule="auto"/>
        <w:rPr>
          <w:rFonts w:cs="Arial"/>
          <w:b/>
          <w:szCs w:val="22"/>
        </w:rPr>
      </w:pPr>
      <w:r w:rsidRPr="00DC55C1">
        <w:rPr>
          <w:rFonts w:cs="Arial"/>
          <w:b/>
          <w:szCs w:val="22"/>
        </w:rPr>
        <w:t>Purpose</w:t>
      </w:r>
    </w:p>
    <w:p w14:paraId="6F26B0BF" w14:textId="77777777" w:rsidR="00CA3581" w:rsidRPr="00DC55C1" w:rsidRDefault="00CA3581" w:rsidP="00CA3581">
      <w:pPr>
        <w:pStyle w:val="MainText"/>
        <w:spacing w:line="240" w:lineRule="auto"/>
        <w:rPr>
          <w:rFonts w:cs="Arial"/>
          <w:b/>
          <w:szCs w:val="22"/>
        </w:rPr>
      </w:pPr>
    </w:p>
    <w:p w14:paraId="3A57810E" w14:textId="77777777" w:rsidR="00CA3581" w:rsidRPr="00DC55C1" w:rsidRDefault="00CA3581" w:rsidP="00CA3581">
      <w:pPr>
        <w:pStyle w:val="MainText"/>
        <w:spacing w:line="240" w:lineRule="auto"/>
        <w:rPr>
          <w:rFonts w:cs="Arial"/>
          <w:b/>
          <w:szCs w:val="22"/>
        </w:rPr>
      </w:pPr>
      <w:r w:rsidRPr="00DC55C1">
        <w:rPr>
          <w:rFonts w:cs="Arial"/>
          <w:szCs w:val="22"/>
        </w:rPr>
        <w:t>For discussion and direction</w:t>
      </w:r>
      <w:r>
        <w:rPr>
          <w:rFonts w:cs="Arial"/>
          <w:szCs w:val="22"/>
        </w:rPr>
        <w:t>.</w:t>
      </w:r>
      <w:bookmarkStart w:id="0" w:name="_GoBack"/>
      <w:bookmarkEnd w:id="0"/>
    </w:p>
    <w:p w14:paraId="49FEBEB1" w14:textId="77777777" w:rsidR="00CA3581" w:rsidRPr="00DC55C1" w:rsidRDefault="00CA3581" w:rsidP="00CA3581">
      <w:pPr>
        <w:pStyle w:val="MainText"/>
        <w:spacing w:line="240" w:lineRule="auto"/>
        <w:rPr>
          <w:rFonts w:cs="Arial"/>
          <w:b/>
          <w:szCs w:val="22"/>
        </w:rPr>
      </w:pPr>
    </w:p>
    <w:p w14:paraId="4CE66684" w14:textId="77777777" w:rsidR="00CA3581" w:rsidRPr="00DC55C1" w:rsidRDefault="00CA3581" w:rsidP="00CA3581">
      <w:pPr>
        <w:pStyle w:val="MainText"/>
        <w:spacing w:line="240" w:lineRule="auto"/>
        <w:rPr>
          <w:rFonts w:cs="Arial"/>
          <w:szCs w:val="22"/>
        </w:rPr>
      </w:pPr>
      <w:r w:rsidRPr="00DC55C1">
        <w:rPr>
          <w:rFonts w:cs="Arial"/>
          <w:b/>
          <w:szCs w:val="22"/>
        </w:rPr>
        <w:t>Summary</w:t>
      </w:r>
    </w:p>
    <w:p w14:paraId="3DF7A41B" w14:textId="77777777" w:rsidR="00CA3581" w:rsidRPr="00DC55C1" w:rsidRDefault="00CA3581" w:rsidP="00CA3581">
      <w:pPr>
        <w:pStyle w:val="MainText"/>
        <w:spacing w:line="240" w:lineRule="auto"/>
        <w:rPr>
          <w:rFonts w:cs="Arial"/>
          <w:szCs w:val="22"/>
        </w:rPr>
      </w:pPr>
    </w:p>
    <w:p w14:paraId="605F6497" w14:textId="74B7C2DA" w:rsidR="00CA3581" w:rsidRPr="00DC55C1" w:rsidRDefault="00CA3581" w:rsidP="00CA3581">
      <w:pPr>
        <w:pStyle w:val="MainText"/>
        <w:spacing w:line="240" w:lineRule="auto"/>
        <w:rPr>
          <w:rFonts w:cs="Arial"/>
          <w:szCs w:val="22"/>
        </w:rPr>
      </w:pPr>
      <w:r w:rsidRPr="00DC55C1">
        <w:rPr>
          <w:rFonts w:cs="Arial"/>
          <w:szCs w:val="22"/>
        </w:rPr>
        <w:t xml:space="preserve">The LGA business </w:t>
      </w:r>
      <w:r w:rsidRPr="00186B8F">
        <w:rPr>
          <w:rFonts w:cs="Arial"/>
          <w:szCs w:val="22"/>
        </w:rPr>
        <w:t>plan for 201</w:t>
      </w:r>
      <w:r w:rsidR="00863B53" w:rsidRPr="00186B8F">
        <w:rPr>
          <w:rFonts w:cs="Arial"/>
          <w:szCs w:val="22"/>
        </w:rPr>
        <w:t>8</w:t>
      </w:r>
      <w:r w:rsidR="006B06D2" w:rsidRPr="00186B8F">
        <w:rPr>
          <w:rFonts w:cs="Arial"/>
          <w:szCs w:val="22"/>
        </w:rPr>
        <w:t>/</w:t>
      </w:r>
      <w:r w:rsidRPr="00186B8F">
        <w:rPr>
          <w:rFonts w:cs="Arial"/>
          <w:szCs w:val="22"/>
        </w:rPr>
        <w:t>1</w:t>
      </w:r>
      <w:r w:rsidR="00863B53" w:rsidRPr="00186B8F">
        <w:rPr>
          <w:rFonts w:cs="Arial"/>
          <w:szCs w:val="22"/>
        </w:rPr>
        <w:t>9</w:t>
      </w:r>
      <w:r w:rsidRPr="00186B8F">
        <w:rPr>
          <w:rFonts w:cs="Arial"/>
          <w:szCs w:val="22"/>
        </w:rPr>
        <w:t xml:space="preserve"> centres on</w:t>
      </w:r>
      <w:r w:rsidR="004A363F" w:rsidRPr="00186B8F">
        <w:rPr>
          <w:rFonts w:cs="Arial"/>
          <w:szCs w:val="22"/>
        </w:rPr>
        <w:t xml:space="preserve"> s</w:t>
      </w:r>
      <w:r w:rsidR="00F173EB" w:rsidRPr="00186B8F">
        <w:rPr>
          <w:rFonts w:cs="Arial"/>
          <w:szCs w:val="22"/>
        </w:rPr>
        <w:t>even</w:t>
      </w:r>
      <w:r w:rsidRPr="00186B8F">
        <w:rPr>
          <w:rFonts w:cs="Arial"/>
          <w:szCs w:val="22"/>
        </w:rPr>
        <w:t xml:space="preserve"> </w:t>
      </w:r>
      <w:r w:rsidR="00DB2FBF">
        <w:rPr>
          <w:rFonts w:cs="Arial"/>
          <w:szCs w:val="22"/>
        </w:rPr>
        <w:t xml:space="preserve">external </w:t>
      </w:r>
      <w:r w:rsidRPr="00DC55C1">
        <w:rPr>
          <w:rFonts w:cs="Arial"/>
          <w:szCs w:val="22"/>
        </w:rPr>
        <w:t xml:space="preserve">priorities: </w:t>
      </w:r>
    </w:p>
    <w:p w14:paraId="46A2EB51" w14:textId="77777777" w:rsidR="00CA3581" w:rsidRPr="00DC55C1" w:rsidRDefault="00CA3581" w:rsidP="00CA3581">
      <w:pPr>
        <w:pStyle w:val="MainText"/>
        <w:spacing w:line="240" w:lineRule="auto"/>
        <w:rPr>
          <w:rFonts w:cs="Arial"/>
          <w:szCs w:val="22"/>
        </w:rPr>
      </w:pPr>
    </w:p>
    <w:p w14:paraId="5F404BBC" w14:textId="78D4E815" w:rsidR="00F173EB" w:rsidRDefault="00F173EB" w:rsidP="00F173EB">
      <w:pPr>
        <w:numPr>
          <w:ilvl w:val="0"/>
          <w:numId w:val="13"/>
        </w:numPr>
      </w:pPr>
      <w:r>
        <w:rPr>
          <w:lang w:val="en-US"/>
        </w:rPr>
        <w:t>Funding for local government;</w:t>
      </w:r>
    </w:p>
    <w:p w14:paraId="40A649DB" w14:textId="1AD85EFF" w:rsidR="00F173EB" w:rsidRDefault="00F173EB" w:rsidP="00F173EB">
      <w:pPr>
        <w:numPr>
          <w:ilvl w:val="0"/>
          <w:numId w:val="13"/>
        </w:numPr>
      </w:pPr>
      <w:r>
        <w:rPr>
          <w:lang w:val="en-US"/>
        </w:rPr>
        <w:t>Adult social care and health;</w:t>
      </w:r>
    </w:p>
    <w:p w14:paraId="466C393D" w14:textId="79C12FBB" w:rsidR="00F173EB" w:rsidRDefault="00F173EB" w:rsidP="00F173EB">
      <w:pPr>
        <w:numPr>
          <w:ilvl w:val="0"/>
          <w:numId w:val="13"/>
        </w:numPr>
      </w:pPr>
      <w:r>
        <w:rPr>
          <w:lang w:val="en-US"/>
        </w:rPr>
        <w:t>Children, education and schools;</w:t>
      </w:r>
    </w:p>
    <w:p w14:paraId="40DCBB77" w14:textId="035103A3" w:rsidR="00F173EB" w:rsidRDefault="00F173EB" w:rsidP="00F173EB">
      <w:pPr>
        <w:numPr>
          <w:ilvl w:val="0"/>
          <w:numId w:val="13"/>
        </w:numPr>
      </w:pPr>
      <w:r>
        <w:rPr>
          <w:lang w:val="en-US"/>
        </w:rPr>
        <w:t>Housing;</w:t>
      </w:r>
    </w:p>
    <w:p w14:paraId="6F10AA0E" w14:textId="4E9D8E74" w:rsidR="00F173EB" w:rsidRDefault="00F173EB" w:rsidP="00F173EB">
      <w:pPr>
        <w:numPr>
          <w:ilvl w:val="0"/>
          <w:numId w:val="13"/>
        </w:numPr>
      </w:pPr>
      <w:r>
        <w:t>Inclusive growth, jobs and devolution;</w:t>
      </w:r>
    </w:p>
    <w:p w14:paraId="6D58D584" w14:textId="4FF44103" w:rsidR="00F173EB" w:rsidRDefault="00F173EB" w:rsidP="00F173EB">
      <w:pPr>
        <w:numPr>
          <w:ilvl w:val="0"/>
          <w:numId w:val="13"/>
        </w:numPr>
      </w:pPr>
      <w:r>
        <w:t xml:space="preserve">Britain’s exit from the EU; </w:t>
      </w:r>
      <w:r w:rsidR="009B1FF7">
        <w:t>and</w:t>
      </w:r>
    </w:p>
    <w:p w14:paraId="45BC1C0C" w14:textId="7D3B7961" w:rsidR="00CA3581" w:rsidRPr="009B1FF7" w:rsidRDefault="00F173EB" w:rsidP="009B1FF7">
      <w:pPr>
        <w:numPr>
          <w:ilvl w:val="0"/>
          <w:numId w:val="13"/>
        </w:numPr>
        <w:rPr>
          <w:rFonts w:cs="Arial"/>
          <w:szCs w:val="22"/>
        </w:rPr>
      </w:pPr>
      <w:r w:rsidRPr="009B1FF7">
        <w:rPr>
          <w:lang w:val="en-US"/>
        </w:rPr>
        <w:t xml:space="preserve">Supporting </w:t>
      </w:r>
      <w:r w:rsidR="008C5D66">
        <w:rPr>
          <w:lang w:val="en-US"/>
        </w:rPr>
        <w:t>c</w:t>
      </w:r>
      <w:r w:rsidRPr="009B1FF7">
        <w:rPr>
          <w:lang w:val="en-US"/>
        </w:rPr>
        <w:t>ouncils</w:t>
      </w:r>
      <w:r w:rsidR="008C5D66">
        <w:rPr>
          <w:lang w:val="en-US"/>
        </w:rPr>
        <w:t xml:space="preserve"> </w:t>
      </w:r>
    </w:p>
    <w:p w14:paraId="1E9B8970" w14:textId="77777777" w:rsidR="009B1FF7" w:rsidRPr="009B1FF7" w:rsidRDefault="009B1FF7" w:rsidP="009B1FF7">
      <w:pPr>
        <w:ind w:left="720"/>
        <w:rPr>
          <w:rFonts w:cs="Arial"/>
          <w:szCs w:val="22"/>
        </w:rPr>
      </w:pPr>
    </w:p>
    <w:p w14:paraId="5C8CCF5A" w14:textId="26169B14" w:rsidR="00CA3581" w:rsidRPr="00186B8F" w:rsidRDefault="00DB2FBF" w:rsidP="00CA3581">
      <w:pPr>
        <w:pStyle w:val="MainText"/>
        <w:spacing w:line="240" w:lineRule="auto"/>
        <w:jc w:val="both"/>
        <w:rPr>
          <w:rFonts w:cs="Arial"/>
          <w:szCs w:val="22"/>
        </w:rPr>
      </w:pPr>
      <w:r w:rsidRPr="00186B8F">
        <w:rPr>
          <w:rFonts w:cs="Arial"/>
          <w:szCs w:val="22"/>
        </w:rPr>
        <w:t>Part 1 of t</w:t>
      </w:r>
      <w:r w:rsidR="00CA3581" w:rsidRPr="00186B8F">
        <w:rPr>
          <w:rFonts w:cs="Arial"/>
          <w:szCs w:val="22"/>
        </w:rPr>
        <w:t xml:space="preserve">he six-weekly Chief Executive’s report sets out the LGA’s main achievements against those priorities. </w:t>
      </w:r>
      <w:r w:rsidRPr="00186B8F">
        <w:rPr>
          <w:rFonts w:cs="Arial"/>
          <w:szCs w:val="22"/>
        </w:rPr>
        <w:t>P</w:t>
      </w:r>
      <w:r w:rsidR="00CA3581" w:rsidRPr="00186B8F">
        <w:rPr>
          <w:rFonts w:cs="Arial"/>
          <w:szCs w:val="22"/>
        </w:rPr>
        <w:t>art two</w:t>
      </w:r>
      <w:r w:rsidRPr="00186B8F">
        <w:rPr>
          <w:rFonts w:cs="Arial"/>
          <w:szCs w:val="22"/>
        </w:rPr>
        <w:t xml:space="preserve"> focusses</w:t>
      </w:r>
      <w:r w:rsidR="00CA3581" w:rsidRPr="00186B8F">
        <w:rPr>
          <w:rFonts w:cs="Arial"/>
          <w:szCs w:val="22"/>
        </w:rPr>
        <w:t xml:space="preserve"> </w:t>
      </w:r>
      <w:r w:rsidRPr="00186B8F">
        <w:rPr>
          <w:rFonts w:cs="Arial"/>
          <w:szCs w:val="22"/>
        </w:rPr>
        <w:t xml:space="preserve">on our internal </w:t>
      </w:r>
      <w:r w:rsidR="0012293A" w:rsidRPr="00186B8F">
        <w:rPr>
          <w:rFonts w:cs="Arial"/>
          <w:szCs w:val="22"/>
        </w:rPr>
        <w:t xml:space="preserve">priority – </w:t>
      </w:r>
      <w:r w:rsidR="00D37038" w:rsidRPr="00186B8F">
        <w:rPr>
          <w:rFonts w:cs="Arial"/>
          <w:i/>
          <w:szCs w:val="22"/>
        </w:rPr>
        <w:t xml:space="preserve">a </w:t>
      </w:r>
      <w:r w:rsidR="0012293A" w:rsidRPr="00186B8F">
        <w:rPr>
          <w:rFonts w:cs="Arial"/>
          <w:i/>
          <w:szCs w:val="22"/>
        </w:rPr>
        <w:t>single voice for local government</w:t>
      </w:r>
      <w:r w:rsidR="009B1FF7" w:rsidRPr="00186B8F">
        <w:rPr>
          <w:rFonts w:cs="Arial"/>
          <w:szCs w:val="22"/>
        </w:rPr>
        <w:t xml:space="preserve"> –</w:t>
      </w:r>
      <w:r w:rsidRPr="00186B8F">
        <w:rPr>
          <w:rFonts w:cs="Arial"/>
          <w:szCs w:val="22"/>
        </w:rPr>
        <w:t xml:space="preserve"> including membership and our</w:t>
      </w:r>
      <w:r w:rsidR="00CA3581" w:rsidRPr="00186B8F">
        <w:rPr>
          <w:rFonts w:cs="Arial"/>
          <w:szCs w:val="22"/>
        </w:rPr>
        <w:t xml:space="preserve"> media outreach</w:t>
      </w:r>
      <w:r w:rsidR="007660C2" w:rsidRPr="00186B8F">
        <w:rPr>
          <w:rFonts w:cs="Arial"/>
          <w:szCs w:val="22"/>
        </w:rPr>
        <w:t xml:space="preserve"> activities</w:t>
      </w:r>
      <w:r w:rsidR="00CA3581" w:rsidRPr="00186B8F">
        <w:rPr>
          <w:rFonts w:cs="Arial"/>
          <w:szCs w:val="22"/>
        </w:rPr>
        <w:t>.</w:t>
      </w:r>
      <w:r w:rsidR="008530A6" w:rsidRPr="00186B8F">
        <w:rPr>
          <w:rFonts w:cs="Arial"/>
          <w:szCs w:val="22"/>
        </w:rPr>
        <w:t xml:space="preserve"> </w:t>
      </w:r>
    </w:p>
    <w:p w14:paraId="20FB851E" w14:textId="77777777" w:rsidR="001D4476" w:rsidRDefault="001D4476" w:rsidP="00CA3581">
      <w:pPr>
        <w:pStyle w:val="MainText"/>
        <w:spacing w:line="240" w:lineRule="auto"/>
        <w:jc w:val="both"/>
        <w:rPr>
          <w:rFonts w:cs="Arial"/>
          <w:szCs w:val="22"/>
        </w:rPr>
      </w:pPr>
    </w:p>
    <w:p w14:paraId="4FDA46E4" w14:textId="77777777" w:rsidR="008530A6" w:rsidRPr="00DC55C1" w:rsidRDefault="008530A6" w:rsidP="00CA3581">
      <w:pPr>
        <w:pStyle w:val="MainText"/>
        <w:spacing w:line="240" w:lineRule="auto"/>
        <w:rPr>
          <w:rFonts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CA3581" w:rsidRPr="00DC55C1" w14:paraId="1D5DF89A" w14:textId="77777777" w:rsidTr="008F5915">
        <w:tc>
          <w:tcPr>
            <w:tcW w:w="9157" w:type="dxa"/>
          </w:tcPr>
          <w:p w14:paraId="03DE7777" w14:textId="77777777" w:rsidR="00CA3581" w:rsidRPr="00DC55C1" w:rsidRDefault="00CA3581" w:rsidP="008F5915">
            <w:pPr>
              <w:pStyle w:val="MainText"/>
              <w:spacing w:line="240" w:lineRule="auto"/>
              <w:rPr>
                <w:rFonts w:cs="Arial"/>
                <w:b/>
                <w:szCs w:val="22"/>
              </w:rPr>
            </w:pPr>
          </w:p>
          <w:p w14:paraId="0899D385" w14:textId="77777777" w:rsidR="00CA3581" w:rsidRPr="00DC55C1" w:rsidRDefault="00CA3581" w:rsidP="008F5915">
            <w:pPr>
              <w:pStyle w:val="MainText"/>
              <w:spacing w:line="240" w:lineRule="auto"/>
              <w:rPr>
                <w:rFonts w:cs="Arial"/>
                <w:b/>
                <w:szCs w:val="22"/>
              </w:rPr>
            </w:pPr>
            <w:r w:rsidRPr="00DC55C1">
              <w:rPr>
                <w:rFonts w:cs="Arial"/>
                <w:b/>
                <w:szCs w:val="22"/>
              </w:rPr>
              <w:t>Recommendation</w:t>
            </w:r>
          </w:p>
          <w:p w14:paraId="10544D24" w14:textId="77777777" w:rsidR="00CA3581" w:rsidRPr="00DC55C1" w:rsidRDefault="00CA3581" w:rsidP="008F5915">
            <w:pPr>
              <w:pStyle w:val="MainText"/>
              <w:spacing w:line="240" w:lineRule="auto"/>
              <w:rPr>
                <w:rFonts w:cs="Arial"/>
                <w:szCs w:val="22"/>
              </w:rPr>
            </w:pPr>
          </w:p>
          <w:p w14:paraId="0D201DEC" w14:textId="7FFB9D24" w:rsidR="004E72EC" w:rsidRPr="00DC55C1" w:rsidRDefault="00CA3581" w:rsidP="008F5915">
            <w:pPr>
              <w:pStyle w:val="MainText"/>
              <w:spacing w:line="240" w:lineRule="auto"/>
              <w:rPr>
                <w:rFonts w:cs="Arial"/>
                <w:szCs w:val="22"/>
              </w:rPr>
            </w:pPr>
            <w:r w:rsidRPr="00DC55C1">
              <w:rPr>
                <w:rFonts w:cs="Arial"/>
                <w:szCs w:val="22"/>
              </w:rPr>
              <w:t>That the</w:t>
            </w:r>
            <w:r w:rsidR="008F04A1">
              <w:rPr>
                <w:rFonts w:cs="Arial"/>
                <w:szCs w:val="22"/>
              </w:rPr>
              <w:t xml:space="preserve"> LGA</w:t>
            </w:r>
            <w:r w:rsidRPr="00DC55C1">
              <w:rPr>
                <w:rFonts w:cs="Arial"/>
                <w:szCs w:val="22"/>
              </w:rPr>
              <w:t xml:space="preserve"> Leadership Board notes the Chief Executive’s report for </w:t>
            </w:r>
            <w:r w:rsidR="00CF737A">
              <w:rPr>
                <w:rFonts w:cs="Arial"/>
                <w:szCs w:val="22"/>
              </w:rPr>
              <w:t>July</w:t>
            </w:r>
            <w:r w:rsidR="00C13114">
              <w:rPr>
                <w:rFonts w:cs="Arial"/>
                <w:szCs w:val="22"/>
              </w:rPr>
              <w:t xml:space="preserve"> 2019</w:t>
            </w:r>
            <w:r w:rsidR="004E72EC">
              <w:rPr>
                <w:rFonts w:cs="Arial"/>
                <w:szCs w:val="22"/>
              </w:rPr>
              <w:t>.</w:t>
            </w:r>
          </w:p>
          <w:p w14:paraId="242890EC" w14:textId="77777777" w:rsidR="00CA3581" w:rsidRPr="00DC55C1" w:rsidRDefault="00CA3581" w:rsidP="008F5915">
            <w:pPr>
              <w:pStyle w:val="MainText"/>
              <w:spacing w:line="240" w:lineRule="auto"/>
              <w:rPr>
                <w:rFonts w:cs="Arial"/>
                <w:szCs w:val="22"/>
              </w:rPr>
            </w:pPr>
          </w:p>
          <w:p w14:paraId="434C6B53" w14:textId="77777777" w:rsidR="00CA3581" w:rsidRPr="00DC55C1" w:rsidRDefault="00CA3581" w:rsidP="008F5915">
            <w:pPr>
              <w:pStyle w:val="MainText"/>
              <w:spacing w:line="240" w:lineRule="auto"/>
              <w:rPr>
                <w:rFonts w:cs="Arial"/>
                <w:b/>
                <w:szCs w:val="22"/>
              </w:rPr>
            </w:pPr>
            <w:r w:rsidRPr="00DC55C1">
              <w:rPr>
                <w:rFonts w:cs="Arial"/>
                <w:b/>
                <w:szCs w:val="22"/>
              </w:rPr>
              <w:t>Action</w:t>
            </w:r>
          </w:p>
          <w:p w14:paraId="65BE34D4" w14:textId="77777777" w:rsidR="00CA3581" w:rsidRPr="00DC55C1" w:rsidRDefault="00CA3581" w:rsidP="008F5915">
            <w:pPr>
              <w:pStyle w:val="MainText"/>
              <w:spacing w:line="240" w:lineRule="auto"/>
              <w:rPr>
                <w:rFonts w:cs="Arial"/>
                <w:szCs w:val="22"/>
              </w:rPr>
            </w:pPr>
          </w:p>
          <w:p w14:paraId="4CFD9583" w14:textId="77777777" w:rsidR="00CA3581" w:rsidRPr="00DC55C1" w:rsidRDefault="00CA3581" w:rsidP="008F5915">
            <w:pPr>
              <w:pStyle w:val="MainText"/>
              <w:spacing w:line="240" w:lineRule="auto"/>
              <w:rPr>
                <w:rFonts w:cs="Arial"/>
                <w:szCs w:val="22"/>
              </w:rPr>
            </w:pPr>
            <w:r w:rsidRPr="00DC55C1">
              <w:rPr>
                <w:rFonts w:cs="Arial"/>
                <w:szCs w:val="22"/>
              </w:rPr>
              <w:t>As directed by members.</w:t>
            </w:r>
          </w:p>
          <w:p w14:paraId="375D9D07" w14:textId="77777777" w:rsidR="00CA3581" w:rsidRPr="00DC55C1" w:rsidRDefault="00CA3581" w:rsidP="008F5915">
            <w:pPr>
              <w:pStyle w:val="MainText"/>
              <w:spacing w:line="240" w:lineRule="auto"/>
              <w:rPr>
                <w:rFonts w:cs="Arial"/>
                <w:b/>
                <w:szCs w:val="22"/>
              </w:rPr>
            </w:pPr>
          </w:p>
        </w:tc>
      </w:tr>
    </w:tbl>
    <w:p w14:paraId="3916E45E" w14:textId="77777777" w:rsidR="00CA3581" w:rsidRPr="00DC55C1" w:rsidRDefault="00CA3581" w:rsidP="00CA3581">
      <w:pPr>
        <w:pStyle w:val="MainText"/>
        <w:spacing w:line="240" w:lineRule="auto"/>
        <w:rPr>
          <w:rFonts w:cs="Arial"/>
          <w:szCs w:val="22"/>
        </w:rPr>
      </w:pPr>
    </w:p>
    <w:p w14:paraId="3E43BB5F" w14:textId="77777777" w:rsidR="00CA3581" w:rsidRPr="00DC55C1" w:rsidRDefault="00CA3581" w:rsidP="00CA3581">
      <w:pPr>
        <w:pStyle w:val="MainText"/>
        <w:spacing w:line="240" w:lineRule="auto"/>
        <w:rPr>
          <w:rFonts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69"/>
        <w:gridCol w:w="6302"/>
      </w:tblGrid>
      <w:tr w:rsidR="00CA3581" w:rsidRPr="00D4790C" w14:paraId="68DCB039" w14:textId="77777777" w:rsidTr="008F5915">
        <w:tc>
          <w:tcPr>
            <w:tcW w:w="2802" w:type="dxa"/>
          </w:tcPr>
          <w:p w14:paraId="47780174" w14:textId="77777777" w:rsidR="00CA3581" w:rsidRPr="00D4790C" w:rsidRDefault="00CA3581" w:rsidP="008F5915">
            <w:pPr>
              <w:pStyle w:val="MainText"/>
              <w:spacing w:before="120" w:line="240" w:lineRule="auto"/>
              <w:rPr>
                <w:rFonts w:cs="Arial"/>
                <w:sz w:val="22"/>
                <w:szCs w:val="22"/>
              </w:rPr>
            </w:pPr>
            <w:r w:rsidRPr="00D4790C">
              <w:rPr>
                <w:rFonts w:cs="Arial"/>
                <w:b/>
                <w:sz w:val="22"/>
                <w:szCs w:val="22"/>
              </w:rPr>
              <w:t>Contact officer:</w:t>
            </w:r>
            <w:r w:rsidRPr="00D4790C">
              <w:rPr>
                <w:rFonts w:cs="Arial"/>
                <w:sz w:val="22"/>
                <w:szCs w:val="22"/>
              </w:rPr>
              <w:t xml:space="preserve"> </w:t>
            </w:r>
          </w:p>
        </w:tc>
        <w:tc>
          <w:tcPr>
            <w:tcW w:w="6378" w:type="dxa"/>
          </w:tcPr>
          <w:p w14:paraId="61DCA617" w14:textId="77777777" w:rsidR="00CA3581" w:rsidRPr="00D4790C" w:rsidRDefault="00CA3581" w:rsidP="008F5915">
            <w:pPr>
              <w:pStyle w:val="MainText"/>
              <w:spacing w:before="120" w:line="240" w:lineRule="auto"/>
              <w:rPr>
                <w:rFonts w:cs="Arial"/>
                <w:sz w:val="22"/>
                <w:szCs w:val="22"/>
              </w:rPr>
            </w:pPr>
            <w:r w:rsidRPr="00D4790C">
              <w:rPr>
                <w:rFonts w:cs="Arial"/>
                <w:sz w:val="22"/>
                <w:szCs w:val="22"/>
              </w:rPr>
              <w:t>Mark Lloyd</w:t>
            </w:r>
          </w:p>
        </w:tc>
      </w:tr>
      <w:tr w:rsidR="00CA3581" w:rsidRPr="00D4790C" w14:paraId="73CD6A43" w14:textId="77777777" w:rsidTr="008F5915">
        <w:tc>
          <w:tcPr>
            <w:tcW w:w="2802" w:type="dxa"/>
          </w:tcPr>
          <w:p w14:paraId="75615BD0" w14:textId="77777777" w:rsidR="00CA3581" w:rsidRPr="00D4790C" w:rsidRDefault="00CA3581" w:rsidP="008F5915">
            <w:pPr>
              <w:pStyle w:val="MainText"/>
              <w:spacing w:before="120" w:line="240" w:lineRule="auto"/>
              <w:rPr>
                <w:rFonts w:cs="Arial"/>
                <w:b/>
                <w:sz w:val="22"/>
                <w:szCs w:val="22"/>
              </w:rPr>
            </w:pPr>
            <w:r w:rsidRPr="00D4790C">
              <w:rPr>
                <w:rFonts w:cs="Arial"/>
                <w:b/>
                <w:sz w:val="22"/>
                <w:szCs w:val="22"/>
              </w:rPr>
              <w:t>Position:</w:t>
            </w:r>
          </w:p>
        </w:tc>
        <w:tc>
          <w:tcPr>
            <w:tcW w:w="6378" w:type="dxa"/>
          </w:tcPr>
          <w:p w14:paraId="330C23FD" w14:textId="77777777" w:rsidR="00CA3581" w:rsidRPr="00D4790C" w:rsidRDefault="00CA3581" w:rsidP="008F5915">
            <w:pPr>
              <w:pStyle w:val="MainText"/>
              <w:spacing w:before="120" w:line="240" w:lineRule="auto"/>
              <w:rPr>
                <w:rFonts w:cs="Arial"/>
                <w:sz w:val="22"/>
                <w:szCs w:val="22"/>
              </w:rPr>
            </w:pPr>
            <w:r w:rsidRPr="00D4790C">
              <w:rPr>
                <w:rFonts w:cs="Arial"/>
                <w:sz w:val="22"/>
                <w:szCs w:val="22"/>
              </w:rPr>
              <w:t>Chief Executive</w:t>
            </w:r>
          </w:p>
        </w:tc>
      </w:tr>
      <w:tr w:rsidR="00CA3581" w:rsidRPr="00D4790C" w14:paraId="77C7747B" w14:textId="77777777" w:rsidTr="008F5915">
        <w:tc>
          <w:tcPr>
            <w:tcW w:w="2802" w:type="dxa"/>
          </w:tcPr>
          <w:p w14:paraId="2A7285E0" w14:textId="77777777" w:rsidR="00CA3581" w:rsidRPr="00D4790C" w:rsidRDefault="00CA3581" w:rsidP="008F5915">
            <w:pPr>
              <w:pStyle w:val="MainText"/>
              <w:spacing w:before="120" w:line="240" w:lineRule="auto"/>
              <w:rPr>
                <w:rFonts w:cs="Arial"/>
                <w:b/>
                <w:sz w:val="22"/>
                <w:szCs w:val="22"/>
              </w:rPr>
            </w:pPr>
            <w:r w:rsidRPr="00D4790C">
              <w:rPr>
                <w:rFonts w:cs="Arial"/>
                <w:b/>
                <w:sz w:val="22"/>
                <w:szCs w:val="22"/>
              </w:rPr>
              <w:t>Phone no:</w:t>
            </w:r>
          </w:p>
        </w:tc>
        <w:tc>
          <w:tcPr>
            <w:tcW w:w="6378" w:type="dxa"/>
          </w:tcPr>
          <w:p w14:paraId="0686ADD5" w14:textId="6F1EE4DA" w:rsidR="00CA3581" w:rsidRPr="00D4790C" w:rsidRDefault="00D81D12" w:rsidP="008F5915">
            <w:pPr>
              <w:pStyle w:val="MainText"/>
              <w:spacing w:before="120" w:line="240" w:lineRule="auto"/>
              <w:rPr>
                <w:rFonts w:cs="Arial"/>
                <w:sz w:val="22"/>
                <w:szCs w:val="22"/>
              </w:rPr>
            </w:pPr>
            <w:r>
              <w:rPr>
                <w:rFonts w:cs="Arial"/>
                <w:sz w:val="22"/>
                <w:szCs w:val="22"/>
              </w:rPr>
              <w:t>020 7664 3213</w:t>
            </w:r>
          </w:p>
        </w:tc>
      </w:tr>
      <w:tr w:rsidR="00CA3581" w:rsidRPr="00D4790C" w14:paraId="7BCF719F" w14:textId="77777777" w:rsidTr="008F5915">
        <w:trPr>
          <w:trHeight w:val="507"/>
        </w:trPr>
        <w:tc>
          <w:tcPr>
            <w:tcW w:w="2802" w:type="dxa"/>
          </w:tcPr>
          <w:p w14:paraId="39CC840D" w14:textId="77777777" w:rsidR="00CA3581" w:rsidRPr="00D4790C" w:rsidRDefault="00CA3581" w:rsidP="008F5915">
            <w:pPr>
              <w:pStyle w:val="MainText"/>
              <w:spacing w:before="120" w:line="240" w:lineRule="auto"/>
              <w:rPr>
                <w:rFonts w:cs="Arial"/>
                <w:b/>
                <w:sz w:val="22"/>
                <w:szCs w:val="22"/>
              </w:rPr>
            </w:pPr>
            <w:r w:rsidRPr="00D4790C">
              <w:rPr>
                <w:rFonts w:cs="Arial"/>
                <w:b/>
                <w:sz w:val="22"/>
                <w:szCs w:val="22"/>
              </w:rPr>
              <w:t>Email:</w:t>
            </w:r>
          </w:p>
        </w:tc>
        <w:tc>
          <w:tcPr>
            <w:tcW w:w="6378" w:type="dxa"/>
          </w:tcPr>
          <w:p w14:paraId="75F2B9D1" w14:textId="77777777" w:rsidR="00CA3581" w:rsidRPr="00CA3581" w:rsidRDefault="00755E1E" w:rsidP="008F5915">
            <w:pPr>
              <w:pStyle w:val="MainText"/>
              <w:spacing w:before="120" w:line="240" w:lineRule="auto"/>
              <w:rPr>
                <w:rFonts w:cs="Arial"/>
                <w:sz w:val="22"/>
                <w:szCs w:val="22"/>
              </w:rPr>
            </w:pPr>
            <w:hyperlink r:id="rId11" w:history="1">
              <w:r w:rsidR="00CA3581" w:rsidRPr="00CA3581">
                <w:rPr>
                  <w:rStyle w:val="Hyperlink"/>
                  <w:rFonts w:cs="Arial"/>
                  <w:sz w:val="22"/>
                  <w:szCs w:val="22"/>
                </w:rPr>
                <w:t>mark.lloyd@local.gov.uk</w:t>
              </w:r>
            </w:hyperlink>
            <w:r w:rsidR="00CA3581" w:rsidRPr="00CA3581">
              <w:rPr>
                <w:rFonts w:cs="Arial"/>
                <w:sz w:val="22"/>
                <w:szCs w:val="22"/>
              </w:rPr>
              <w:t xml:space="preserve">  </w:t>
            </w:r>
          </w:p>
        </w:tc>
      </w:tr>
    </w:tbl>
    <w:p w14:paraId="6046D3C6" w14:textId="77777777" w:rsidR="00CA3581" w:rsidRPr="00DC55C1" w:rsidRDefault="00CA3581" w:rsidP="00CA3581">
      <w:pPr>
        <w:pStyle w:val="MainText"/>
        <w:spacing w:line="240" w:lineRule="auto"/>
        <w:rPr>
          <w:rFonts w:cs="Arial"/>
          <w:szCs w:val="22"/>
        </w:rPr>
      </w:pPr>
    </w:p>
    <w:p w14:paraId="18374C3E" w14:textId="77777777" w:rsidR="00CA3581" w:rsidRPr="00DC55C1" w:rsidRDefault="00CA3581" w:rsidP="00CA3581">
      <w:pPr>
        <w:rPr>
          <w:rFonts w:cs="Arial"/>
          <w:szCs w:val="22"/>
        </w:rPr>
        <w:sectPr w:rsidR="00CA3581" w:rsidRPr="00DC55C1" w:rsidSect="008F5915">
          <w:headerReference w:type="default" r:id="rId12"/>
          <w:footerReference w:type="default" r:id="rId13"/>
          <w:headerReference w:type="first" r:id="rId14"/>
          <w:pgSz w:w="11907" w:h="16840" w:code="9"/>
          <w:pgMar w:top="1418" w:right="1418" w:bottom="851" w:left="1418" w:header="1134" w:footer="567" w:gutter="0"/>
          <w:cols w:space="720"/>
        </w:sectPr>
      </w:pPr>
    </w:p>
    <w:p w14:paraId="1C749CED" w14:textId="77777777" w:rsidR="00CA3581" w:rsidRPr="00DC55C1" w:rsidRDefault="00CA3581" w:rsidP="00CA3581">
      <w:pPr>
        <w:rPr>
          <w:rFonts w:cs="Arial"/>
          <w:szCs w:val="22"/>
        </w:rPr>
      </w:pPr>
      <w:r w:rsidRPr="00DC55C1">
        <w:rPr>
          <w:rFonts w:cs="Arial"/>
          <w:szCs w:val="22"/>
        </w:rPr>
        <w:lastRenderedPageBreak/>
        <w:br w:type="page"/>
      </w:r>
      <w:bookmarkStart w:id="3" w:name="MainHeading2"/>
      <w:bookmarkEnd w:id="3"/>
    </w:p>
    <w:p w14:paraId="40B4DEA1" w14:textId="3F3C34AF" w:rsidR="00CA3581" w:rsidRPr="00DC55C1" w:rsidRDefault="00CA3581" w:rsidP="00CA3581">
      <w:pPr>
        <w:rPr>
          <w:rFonts w:cs="Arial"/>
          <w:szCs w:val="22"/>
        </w:rPr>
      </w:pPr>
      <w:r w:rsidRPr="00DC55C1">
        <w:rPr>
          <w:rFonts w:cs="Arial"/>
          <w:b/>
          <w:sz w:val="28"/>
          <w:szCs w:val="22"/>
        </w:rPr>
        <w:lastRenderedPageBreak/>
        <w:t xml:space="preserve">Chief Executive’s Report – </w:t>
      </w:r>
      <w:r w:rsidR="00CF737A">
        <w:rPr>
          <w:rFonts w:cs="Arial"/>
          <w:b/>
          <w:sz w:val="28"/>
          <w:szCs w:val="22"/>
        </w:rPr>
        <w:t>July 2019</w:t>
      </w:r>
    </w:p>
    <w:p w14:paraId="32042C72" w14:textId="77777777" w:rsidR="00A820C6" w:rsidRPr="00E17391" w:rsidRDefault="00A820C6" w:rsidP="00CA3581">
      <w:pPr>
        <w:pStyle w:val="MainText"/>
        <w:spacing w:line="240" w:lineRule="auto"/>
        <w:rPr>
          <w:rFonts w:cs="Arial"/>
          <w:sz w:val="24"/>
          <w:szCs w:val="24"/>
        </w:rPr>
      </w:pPr>
    </w:p>
    <w:p w14:paraId="6B647581" w14:textId="0E7A1CF6" w:rsidR="00CA3581" w:rsidRPr="00186B8F" w:rsidRDefault="00D81D12" w:rsidP="00EB3703">
      <w:pPr>
        <w:pStyle w:val="MainText"/>
        <w:tabs>
          <w:tab w:val="left" w:pos="7137"/>
        </w:tabs>
        <w:spacing w:line="240" w:lineRule="auto"/>
        <w:rPr>
          <w:rFonts w:cs="Arial"/>
          <w:b/>
          <w:szCs w:val="22"/>
        </w:rPr>
      </w:pPr>
      <w:r w:rsidRPr="00186B8F">
        <w:rPr>
          <w:rFonts w:cs="Arial"/>
          <w:b/>
          <w:szCs w:val="22"/>
        </w:rPr>
        <w:t>Achievements against our</w:t>
      </w:r>
      <w:r w:rsidR="0024610B" w:rsidRPr="00186B8F">
        <w:rPr>
          <w:rFonts w:cs="Arial"/>
          <w:b/>
          <w:szCs w:val="22"/>
        </w:rPr>
        <w:t xml:space="preserve"> external</w:t>
      </w:r>
      <w:r w:rsidR="00CA3581" w:rsidRPr="00186B8F">
        <w:rPr>
          <w:rFonts w:cs="Arial"/>
          <w:b/>
          <w:szCs w:val="22"/>
        </w:rPr>
        <w:t xml:space="preserve"> priorities</w:t>
      </w:r>
      <w:r w:rsidR="00F173EB" w:rsidRPr="00186B8F">
        <w:rPr>
          <w:rFonts w:cs="Arial"/>
          <w:b/>
          <w:szCs w:val="22"/>
        </w:rPr>
        <w:t xml:space="preserve"> </w:t>
      </w:r>
      <w:r w:rsidR="00EB3703">
        <w:rPr>
          <w:rFonts w:cs="Arial"/>
          <w:b/>
          <w:szCs w:val="22"/>
        </w:rPr>
        <w:tab/>
      </w:r>
    </w:p>
    <w:p w14:paraId="07FCD82B" w14:textId="57750F6D" w:rsidR="00F60C8C" w:rsidRDefault="00F60C8C" w:rsidP="00CA3581">
      <w:pPr>
        <w:pStyle w:val="MainText"/>
        <w:spacing w:line="240" w:lineRule="auto"/>
        <w:rPr>
          <w:rFonts w:cs="Arial"/>
          <w:b/>
          <w:sz w:val="24"/>
          <w:szCs w:val="24"/>
        </w:rPr>
      </w:pPr>
    </w:p>
    <w:tbl>
      <w:tblPr>
        <w:tblStyle w:val="TableGrid"/>
        <w:tblW w:w="9746" w:type="dxa"/>
        <w:tblInd w:w="-289" w:type="dxa"/>
        <w:tblLook w:val="04A0" w:firstRow="1" w:lastRow="0" w:firstColumn="1" w:lastColumn="0" w:noHBand="0" w:noVBand="1"/>
      </w:tblPr>
      <w:tblGrid>
        <w:gridCol w:w="9746"/>
      </w:tblGrid>
      <w:tr w:rsidR="00F60C8C" w:rsidRPr="005100B4" w14:paraId="3200C77E" w14:textId="77777777" w:rsidTr="00E91397">
        <w:tc>
          <w:tcPr>
            <w:tcW w:w="9746" w:type="dxa"/>
          </w:tcPr>
          <w:p w14:paraId="32AED692" w14:textId="0F1832C6" w:rsidR="00A01793" w:rsidRPr="004A74E6" w:rsidRDefault="00F60C8C" w:rsidP="00D75EB5">
            <w:pPr>
              <w:tabs>
                <w:tab w:val="left" w:pos="6394"/>
              </w:tabs>
              <w:spacing w:before="120"/>
              <w:rPr>
                <w:rFonts w:cs="Arial"/>
                <w:b/>
                <w:sz w:val="22"/>
                <w:szCs w:val="22"/>
              </w:rPr>
            </w:pPr>
            <w:r w:rsidRPr="00E70EE1">
              <w:rPr>
                <w:rFonts w:cs="Arial"/>
                <w:b/>
                <w:sz w:val="22"/>
                <w:szCs w:val="22"/>
              </w:rPr>
              <w:t xml:space="preserve">Priority 1 – </w:t>
            </w:r>
            <w:r w:rsidR="00F173EB" w:rsidRPr="00E70EE1">
              <w:rPr>
                <w:b/>
                <w:sz w:val="22"/>
                <w:lang w:val="en-US"/>
              </w:rPr>
              <w:t>Funding for local government</w:t>
            </w:r>
            <w:r w:rsidR="00D75EB5">
              <w:rPr>
                <w:b/>
                <w:sz w:val="22"/>
                <w:lang w:val="en-US"/>
              </w:rPr>
              <w:tab/>
            </w:r>
          </w:p>
          <w:p w14:paraId="340AA17C" w14:textId="1B4638CD" w:rsidR="004A74E6" w:rsidRPr="00F173EB" w:rsidRDefault="004A74E6" w:rsidP="00F173EB"/>
          <w:p w14:paraId="5011E8EB" w14:textId="6DCBA183" w:rsidR="00F66852" w:rsidRPr="00F66852" w:rsidRDefault="00F66852" w:rsidP="00F66852">
            <w:pPr>
              <w:pStyle w:val="ListParagraph"/>
              <w:numPr>
                <w:ilvl w:val="1"/>
                <w:numId w:val="4"/>
              </w:numPr>
            </w:pPr>
            <w:r w:rsidRPr="00F66852">
              <w:rPr>
                <w:rStyle w:val="Strong"/>
                <w:rFonts w:cs="Arial"/>
                <w:szCs w:val="22"/>
              </w:rPr>
              <w:t>Business Rates</w:t>
            </w:r>
            <w:r w:rsidRPr="00F66852">
              <w:rPr>
                <w:rFonts w:cs="Arial"/>
                <w:b/>
                <w:bCs/>
                <w:szCs w:val="22"/>
              </w:rPr>
              <w:t xml:space="preserve">: </w:t>
            </w:r>
            <w:r w:rsidRPr="00F66852">
              <w:rPr>
                <w:rFonts w:cs="Arial"/>
                <w:bCs/>
                <w:szCs w:val="22"/>
              </w:rPr>
              <w:t>w</w:t>
            </w:r>
            <w:r w:rsidRPr="00F66852">
              <w:rPr>
                <w:rFonts w:cs="Arial"/>
                <w:szCs w:val="22"/>
              </w:rPr>
              <w:t xml:space="preserve">e gave </w:t>
            </w:r>
            <w:hyperlink r:id="rId15" w:tgtFrame="_blank" w:history="1">
              <w:r w:rsidRPr="00A51984">
                <w:rPr>
                  <w:rStyle w:val="Hyperlink"/>
                  <w:rFonts w:cs="Arial"/>
                  <w:color w:val="auto"/>
                  <w:szCs w:val="22"/>
                </w:rPr>
                <w:t>evidence</w:t>
              </w:r>
            </w:hyperlink>
            <w:r w:rsidRPr="00A51984">
              <w:rPr>
                <w:rFonts w:cs="Arial"/>
                <w:szCs w:val="22"/>
              </w:rPr>
              <w:t xml:space="preserve"> to the Treasury Select Committee on the impact of Business Rates on business, following our </w:t>
            </w:r>
            <w:hyperlink r:id="rId16" w:tgtFrame="_blank" w:history="1">
              <w:r w:rsidRPr="00A51984">
                <w:rPr>
                  <w:rStyle w:val="Hyperlink"/>
                  <w:rFonts w:cs="Arial"/>
                  <w:color w:val="auto"/>
                  <w:szCs w:val="22"/>
                </w:rPr>
                <w:t>written submission</w:t>
              </w:r>
            </w:hyperlink>
            <w:r w:rsidRPr="00A51984">
              <w:rPr>
                <w:rFonts w:cs="Arial"/>
                <w:szCs w:val="22"/>
              </w:rPr>
              <w:t>. Cllr Richard Watts, chair of our Resources Board, joined a panel of witnesses including the Mayor of the W</w:t>
            </w:r>
            <w:r w:rsidRPr="00F66852">
              <w:rPr>
                <w:rFonts w:cs="Arial"/>
                <w:szCs w:val="22"/>
              </w:rPr>
              <w:t>est Midlands Combined Authority, Andy Street, to discuss a wide range of issues. This included the importance of Business Rates as a source of income for local government, the impact of online retailing and out of town developments, the need for flexibility around reliefs, and the need to tackle the effect of appeals as well as Business Rates avoidance.</w:t>
            </w:r>
          </w:p>
          <w:p w14:paraId="6BDE73EB" w14:textId="77777777" w:rsidR="00F66852" w:rsidRPr="00F66852" w:rsidRDefault="00F66852" w:rsidP="00F66852">
            <w:pPr>
              <w:rPr>
                <w:sz w:val="18"/>
              </w:rPr>
            </w:pPr>
          </w:p>
          <w:p w14:paraId="6F589971" w14:textId="4E055DAD" w:rsidR="002552D6" w:rsidRPr="002552D6" w:rsidRDefault="002552D6" w:rsidP="002552D6">
            <w:pPr>
              <w:pStyle w:val="ListParagraph"/>
              <w:numPr>
                <w:ilvl w:val="1"/>
                <w:numId w:val="4"/>
              </w:numPr>
              <w:rPr>
                <w:sz w:val="22"/>
              </w:rPr>
            </w:pPr>
            <w:r w:rsidRPr="002552D6">
              <w:rPr>
                <w:rFonts w:cs="Arial"/>
                <w:b/>
                <w:bCs/>
              </w:rPr>
              <w:t xml:space="preserve">Business Rates Retention and the Fair Funding Review </w:t>
            </w:r>
            <w:r w:rsidRPr="002552D6">
              <w:rPr>
                <w:rFonts w:cs="Arial"/>
                <w:color w:val="000000"/>
              </w:rPr>
              <w:t>are covered separately on the Leadership Board agenda.</w:t>
            </w:r>
          </w:p>
          <w:p w14:paraId="6E61A7A5" w14:textId="5CCDBC9B" w:rsidR="00AA2185" w:rsidRPr="002552D6" w:rsidRDefault="00AA2185" w:rsidP="00AA2185">
            <w:pPr>
              <w:rPr>
                <w:sz w:val="22"/>
              </w:rPr>
            </w:pPr>
            <w:r w:rsidRPr="002552D6">
              <w:t xml:space="preserve"> </w:t>
            </w:r>
          </w:p>
          <w:p w14:paraId="0010F160" w14:textId="67645B12" w:rsidR="00EF727F" w:rsidRPr="00EF727F" w:rsidRDefault="002552D6" w:rsidP="00EF727F">
            <w:pPr>
              <w:pStyle w:val="ListParagraph"/>
              <w:numPr>
                <w:ilvl w:val="1"/>
                <w:numId w:val="4"/>
              </w:numPr>
            </w:pPr>
            <w:r w:rsidRPr="002552D6">
              <w:rPr>
                <w:rFonts w:cs="Arial"/>
                <w:b/>
                <w:bCs/>
              </w:rPr>
              <w:t>2019 Spending Review</w:t>
            </w:r>
            <w:r w:rsidRPr="00F66852">
              <w:rPr>
                <w:rFonts w:cs="Arial"/>
                <w:b/>
                <w:bCs/>
              </w:rPr>
              <w:t xml:space="preserve">: </w:t>
            </w:r>
            <w:r w:rsidR="00EF727F" w:rsidRPr="00EF727F">
              <w:rPr>
                <w:rFonts w:cs="Arial"/>
                <w:bCs/>
              </w:rPr>
              <w:t>w</w:t>
            </w:r>
            <w:r w:rsidR="00EF727F" w:rsidRPr="00EF727F">
              <w:t xml:space="preserve">e are continuing our work on </w:t>
            </w:r>
            <w:r w:rsidR="00EF727F" w:rsidRPr="00A51984">
              <w:t xml:space="preserve">preparing for the forthcoming 2019 Spending Review by building the case for local government and reviewing evidence of how local government is a ‘good investment’ by generating savings in public spending. </w:t>
            </w:r>
            <w:r w:rsidR="00EF727F" w:rsidRPr="00A51984">
              <w:rPr>
                <w:rStyle w:val="normaltextrun1"/>
                <w:rFonts w:ascii="Helvetica" w:hAnsi="Helvetica"/>
              </w:rPr>
              <w:t xml:space="preserve">We used </w:t>
            </w:r>
            <w:hyperlink r:id="rId17" w:history="1">
              <w:r w:rsidR="00EF727F" w:rsidRPr="00A51984">
                <w:rPr>
                  <w:rStyle w:val="Hyperlink"/>
                  <w:rFonts w:ascii="Helvetica" w:hAnsi="Helvetica"/>
                  <w:color w:val="auto"/>
                </w:rPr>
                <w:t>the publication</w:t>
              </w:r>
            </w:hyperlink>
            <w:r w:rsidR="00EF727F" w:rsidRPr="00A51984">
              <w:rPr>
                <w:rStyle w:val="normaltextrun1"/>
                <w:rFonts w:ascii="Helvetica" w:hAnsi="Helvetica"/>
              </w:rPr>
              <w:t xml:space="preserve"> launched at the LGA’s </w:t>
            </w:r>
            <w:r w:rsidR="0019140D">
              <w:rPr>
                <w:rStyle w:val="normaltextrun1"/>
                <w:rFonts w:ascii="Helvetica" w:hAnsi="Helvetica"/>
              </w:rPr>
              <w:t>A</w:t>
            </w:r>
            <w:r w:rsidR="00EF727F" w:rsidRPr="00A51984">
              <w:rPr>
                <w:rStyle w:val="normaltextrun1"/>
                <w:rFonts w:ascii="Helvetica" w:hAnsi="Helvetica"/>
              </w:rPr>
              <w:t xml:space="preserve">nnual </w:t>
            </w:r>
            <w:r w:rsidR="0019140D">
              <w:rPr>
                <w:rStyle w:val="normaltextrun1"/>
                <w:rFonts w:ascii="Helvetica" w:hAnsi="Helvetica"/>
              </w:rPr>
              <w:t>C</w:t>
            </w:r>
            <w:r w:rsidR="00EF727F" w:rsidRPr="00A51984">
              <w:rPr>
                <w:rStyle w:val="normaltextrun1"/>
                <w:rFonts w:ascii="Helvetica" w:hAnsi="Helvetica"/>
              </w:rPr>
              <w:t xml:space="preserve">onference to set the scene for our Spending Review submission later in the year, building on the 2019 Spending Review </w:t>
            </w:r>
            <w:hyperlink r:id="rId18" w:tgtFrame="_blank" w:history="1">
              <w:r w:rsidR="00EF727F" w:rsidRPr="00A51984">
                <w:rPr>
                  <w:rStyle w:val="normaltextrun1"/>
                  <w:rFonts w:ascii="Helvetica" w:hAnsi="Helvetica"/>
                  <w:u w:val="single"/>
                </w:rPr>
                <w:t>#</w:t>
              </w:r>
              <w:proofErr w:type="spellStart"/>
              <w:r w:rsidR="00EF727F" w:rsidRPr="00A51984">
                <w:rPr>
                  <w:rStyle w:val="normaltextrun1"/>
                  <w:rFonts w:ascii="Helvetica" w:hAnsi="Helvetica"/>
                  <w:u w:val="single"/>
                </w:rPr>
                <w:t>CouncilsCan</w:t>
              </w:r>
              <w:proofErr w:type="spellEnd"/>
              <w:r w:rsidR="00EF727F" w:rsidRPr="00A51984">
                <w:rPr>
                  <w:rStyle w:val="normaltextrun1"/>
                  <w:rFonts w:ascii="Helvetica" w:hAnsi="Helvetica"/>
                  <w:u w:val="single"/>
                </w:rPr>
                <w:t xml:space="preserve"> campaign</w:t>
              </w:r>
            </w:hyperlink>
            <w:r w:rsidR="00EF727F" w:rsidRPr="00A51984">
              <w:rPr>
                <w:lang w:val="en-US"/>
              </w:rPr>
              <w:t>.</w:t>
            </w:r>
          </w:p>
          <w:p w14:paraId="4775B60A" w14:textId="77777777" w:rsidR="00EF727F" w:rsidRPr="00A51984" w:rsidRDefault="00EF727F" w:rsidP="00EF727F">
            <w:pPr>
              <w:pStyle w:val="ListParagraph"/>
              <w:rPr>
                <w:rFonts w:cs="Arial"/>
              </w:rPr>
            </w:pPr>
          </w:p>
          <w:p w14:paraId="1858B129" w14:textId="679332B5" w:rsidR="00F66852" w:rsidRPr="00A51984" w:rsidRDefault="00F66852" w:rsidP="00F66852">
            <w:pPr>
              <w:pStyle w:val="ListParagraph"/>
              <w:numPr>
                <w:ilvl w:val="1"/>
                <w:numId w:val="4"/>
              </w:numPr>
            </w:pPr>
            <w:r w:rsidRPr="00A51984">
              <w:rPr>
                <w:rFonts w:cs="Arial"/>
              </w:rPr>
              <w:t xml:space="preserve">Lord Porter gave </w:t>
            </w:r>
            <w:hyperlink r:id="rId19" w:tgtFrame="_blank" w:history="1">
              <w:r w:rsidRPr="00A51984">
                <w:rPr>
                  <w:rStyle w:val="Hyperlink"/>
                  <w:rFonts w:cs="Arial"/>
                  <w:color w:val="auto"/>
                </w:rPr>
                <w:t>evidence</w:t>
              </w:r>
            </w:hyperlink>
            <w:r w:rsidRPr="00A51984">
              <w:rPr>
                <w:rFonts w:cs="Arial"/>
              </w:rPr>
              <w:t xml:space="preserve"> to the Housing, Communities and Local Government Select Committee on the Spending Review and local government finance. He stressed the urgent need for certainty to help councils plan appropriately, and highlighted the funding gap facing local services. He was joined at the panel by representatives from the District Councils’ Network, County Councils Network and SIGOMA. You can read our written evidence on the Select Committee’s </w:t>
            </w:r>
            <w:hyperlink r:id="rId20" w:tgtFrame="_blank" w:history="1">
              <w:r w:rsidRPr="00A51984">
                <w:rPr>
                  <w:rStyle w:val="Hyperlink"/>
                  <w:rFonts w:cs="Arial"/>
                  <w:color w:val="auto"/>
                </w:rPr>
                <w:t>website</w:t>
              </w:r>
            </w:hyperlink>
            <w:r w:rsidRPr="00A51984">
              <w:rPr>
                <w:rFonts w:cs="Arial"/>
              </w:rPr>
              <w:t>. The Chief Secretary to the Treasury has said that it is unlikely that the Spending Review will be launched before Parliament’s summer recess.</w:t>
            </w:r>
          </w:p>
          <w:p w14:paraId="4AED83A7" w14:textId="77777777" w:rsidR="00CA7F43" w:rsidRPr="00F66852" w:rsidRDefault="00CA7F43" w:rsidP="00F66852"/>
          <w:p w14:paraId="3ECBDB3B" w14:textId="77777777" w:rsidR="005B36CA" w:rsidRDefault="00CA7F43" w:rsidP="005B36CA">
            <w:pPr>
              <w:pStyle w:val="ListParagraph"/>
              <w:numPr>
                <w:ilvl w:val="1"/>
                <w:numId w:val="4"/>
              </w:numPr>
            </w:pPr>
            <w:r w:rsidRPr="00CA7F43">
              <w:t xml:space="preserve">The </w:t>
            </w:r>
            <w:r>
              <w:t xml:space="preserve">2019 </w:t>
            </w:r>
            <w:r w:rsidRPr="00CA7F43">
              <w:t>Spending Review is covered in more detail elsewhere on the Leadership Board agenda.</w:t>
            </w:r>
          </w:p>
          <w:p w14:paraId="18E73E7B" w14:textId="77777777" w:rsidR="00CA7F43" w:rsidRPr="00A51984" w:rsidRDefault="00CA7F43" w:rsidP="00F47D07"/>
          <w:p w14:paraId="6BCACAE5" w14:textId="23F3A1FD" w:rsidR="00331C54" w:rsidRPr="00331C54" w:rsidRDefault="00F66852" w:rsidP="00F66852">
            <w:pPr>
              <w:pStyle w:val="ListParagraph"/>
              <w:numPr>
                <w:ilvl w:val="1"/>
                <w:numId w:val="4"/>
              </w:numPr>
              <w:rPr>
                <w:sz w:val="18"/>
              </w:rPr>
            </w:pPr>
            <w:r w:rsidRPr="00A51984">
              <w:rPr>
                <w:rStyle w:val="Strong"/>
                <w:rFonts w:cs="Arial"/>
                <w:szCs w:val="22"/>
              </w:rPr>
              <w:t>Council finances</w:t>
            </w:r>
            <w:r w:rsidRPr="00A51984">
              <w:rPr>
                <w:rFonts w:cs="Arial"/>
                <w:b/>
                <w:bCs/>
                <w:szCs w:val="22"/>
              </w:rPr>
              <w:t xml:space="preserve">: </w:t>
            </w:r>
            <w:r w:rsidR="00331C54" w:rsidRPr="00331C54">
              <w:rPr>
                <w:rFonts w:ascii="Helvetica" w:hAnsi="Helvetica"/>
              </w:rPr>
              <w:t xml:space="preserve">we </w:t>
            </w:r>
            <w:hyperlink r:id="rId21" w:tgtFrame="_blank" w:history="1">
              <w:r w:rsidR="00331C54" w:rsidRPr="00331C54">
                <w:rPr>
                  <w:rStyle w:val="Hyperlink"/>
                  <w:rFonts w:ascii="Helvetica" w:hAnsi="Helvetica"/>
                  <w:color w:val="auto"/>
                </w:rPr>
                <w:t>unveiled</w:t>
              </w:r>
            </w:hyperlink>
            <w:r w:rsidR="00331C54" w:rsidRPr="00331C54">
              <w:rPr>
                <w:rFonts w:ascii="Helvetica" w:hAnsi="Helvetica"/>
              </w:rPr>
              <w:t xml:space="preserve"> new </w:t>
            </w:r>
            <w:r w:rsidR="00331C54">
              <w:rPr>
                <w:rFonts w:ascii="Helvetica" w:hAnsi="Helvetica"/>
                <w:color w:val="2D2D2D"/>
              </w:rPr>
              <w:t>research that showed that one-third of councils fear they will run out of funding to provide their statutory services by 2022. In addition, almost one-fifth of councils do not think they will meet their savings targets because of issues like rising demand for adult social care, children’s services and homelessness. Councils need the certainty of knowing what funding they will have if they are to plan delivery of these, and other, vital services.</w:t>
            </w:r>
          </w:p>
          <w:p w14:paraId="0F066E61" w14:textId="77777777" w:rsidR="00331C54" w:rsidRPr="00331C54" w:rsidRDefault="00331C54" w:rsidP="00331C54">
            <w:pPr>
              <w:pStyle w:val="ListParagraph"/>
              <w:rPr>
                <w:rFonts w:cs="Arial"/>
                <w:bCs/>
                <w:szCs w:val="22"/>
              </w:rPr>
            </w:pPr>
          </w:p>
          <w:p w14:paraId="67A8328A" w14:textId="56E3CCE9" w:rsidR="00F66852" w:rsidRPr="00A51984" w:rsidRDefault="00331C54" w:rsidP="00F66852">
            <w:pPr>
              <w:pStyle w:val="ListParagraph"/>
              <w:numPr>
                <w:ilvl w:val="1"/>
                <w:numId w:val="4"/>
              </w:numPr>
              <w:rPr>
                <w:sz w:val="18"/>
              </w:rPr>
            </w:pPr>
            <w:r>
              <w:rPr>
                <w:rFonts w:cs="Arial"/>
                <w:bCs/>
                <w:szCs w:val="22"/>
              </w:rPr>
              <w:t>N</w:t>
            </w:r>
            <w:r w:rsidR="00F66852" w:rsidRPr="00A51984">
              <w:rPr>
                <w:rFonts w:cs="Arial"/>
                <w:szCs w:val="22"/>
              </w:rPr>
              <w:t xml:space="preserve">ew </w:t>
            </w:r>
            <w:hyperlink r:id="rId22" w:history="1">
              <w:r w:rsidR="00F66852" w:rsidRPr="00A51984">
                <w:rPr>
                  <w:rStyle w:val="Hyperlink"/>
                  <w:rFonts w:cs="Arial"/>
                  <w:color w:val="auto"/>
                  <w:szCs w:val="22"/>
                </w:rPr>
                <w:t>research</w:t>
              </w:r>
            </w:hyperlink>
            <w:r w:rsidR="00F66852" w:rsidRPr="00A51984">
              <w:rPr>
                <w:rFonts w:cs="Arial"/>
                <w:szCs w:val="22"/>
              </w:rPr>
              <w:t xml:space="preserve"> by the Institute for Fiscal Studies (IFS) supports many of the messages on council funding we have been promoting to Government ahead of the Spending Review. In our </w:t>
            </w:r>
            <w:hyperlink r:id="rId23" w:history="1">
              <w:r w:rsidR="00F66852" w:rsidRPr="00A51984">
                <w:rPr>
                  <w:rStyle w:val="Hyperlink"/>
                  <w:rFonts w:cs="Arial"/>
                  <w:color w:val="auto"/>
                  <w:szCs w:val="22"/>
                </w:rPr>
                <w:t>response</w:t>
              </w:r>
            </w:hyperlink>
            <w:r w:rsidR="00F66852" w:rsidRPr="00A51984">
              <w:rPr>
                <w:rFonts w:cs="Arial"/>
                <w:szCs w:val="22"/>
              </w:rPr>
              <w:t xml:space="preserve"> we highlighted the pressure faced by councils in children’s services, adult social care and efforts to tackle homelessness, and the impact this has on councils’ ability to deliver other services. The IFS goes on to state that local government faces big choices on funding levels and how councils raise and distribute money. </w:t>
            </w:r>
          </w:p>
          <w:p w14:paraId="4EDC29B2" w14:textId="77777777" w:rsidR="00F66852" w:rsidRPr="00A51984" w:rsidRDefault="00F66852" w:rsidP="00F66852">
            <w:pPr>
              <w:pStyle w:val="ListParagraph"/>
              <w:rPr>
                <w:rStyle w:val="Strong"/>
                <w:rFonts w:cs="Arial"/>
                <w:szCs w:val="22"/>
              </w:rPr>
            </w:pPr>
          </w:p>
          <w:p w14:paraId="34EB0B69" w14:textId="74FF4021" w:rsidR="00F66852" w:rsidRPr="00F66852" w:rsidRDefault="00F66852" w:rsidP="00F66852">
            <w:pPr>
              <w:pStyle w:val="ListParagraph"/>
              <w:numPr>
                <w:ilvl w:val="1"/>
                <w:numId w:val="4"/>
              </w:numPr>
              <w:rPr>
                <w:sz w:val="18"/>
              </w:rPr>
            </w:pPr>
            <w:r w:rsidRPr="00A51984">
              <w:rPr>
                <w:rStyle w:val="Strong"/>
                <w:rFonts w:cs="Arial"/>
                <w:szCs w:val="22"/>
              </w:rPr>
              <w:t>Council reserves</w:t>
            </w:r>
            <w:r w:rsidRPr="00A51984">
              <w:rPr>
                <w:rFonts w:cs="Arial"/>
                <w:b/>
                <w:bCs/>
                <w:szCs w:val="22"/>
              </w:rPr>
              <w:t xml:space="preserve">: </w:t>
            </w:r>
            <w:r w:rsidRPr="00A51984">
              <w:rPr>
                <w:rFonts w:cs="Arial"/>
                <w:szCs w:val="22"/>
              </w:rPr>
              <w:t xml:space="preserve">BBC </w:t>
            </w:r>
            <w:hyperlink r:id="rId24" w:history="1">
              <w:r w:rsidRPr="00A51984">
                <w:rPr>
                  <w:rStyle w:val="Hyperlink"/>
                  <w:rFonts w:cs="Arial"/>
                  <w:color w:val="auto"/>
                  <w:szCs w:val="22"/>
                </w:rPr>
                <w:t>analysis</w:t>
              </w:r>
            </w:hyperlink>
            <w:r w:rsidRPr="00A51984">
              <w:rPr>
                <w:rFonts w:cs="Arial"/>
                <w:szCs w:val="22"/>
              </w:rPr>
              <w:t xml:space="preserve"> of Chartered Institute of Public Finance and Accountancy (CIPFA) </w:t>
            </w:r>
            <w:hyperlink r:id="rId25" w:history="1">
              <w:r w:rsidRPr="00A51984">
                <w:rPr>
                  <w:rStyle w:val="Hyperlink"/>
                  <w:rFonts w:cs="Arial"/>
                  <w:color w:val="auto"/>
                  <w:szCs w:val="22"/>
                </w:rPr>
                <w:t>data</w:t>
              </w:r>
            </w:hyperlink>
            <w:r w:rsidRPr="00A51984">
              <w:rPr>
                <w:rFonts w:cs="Arial"/>
                <w:szCs w:val="22"/>
              </w:rPr>
              <w:t xml:space="preserve"> that showed eleven councils would have fully exhausted reserves within four years unless they worked to replenish them. The CIPFA data showed that as of March 2018, 152 councils in England had £400 million less in reserve than </w:t>
            </w:r>
            <w:r w:rsidRPr="00F66852">
              <w:rPr>
                <w:rFonts w:cs="Arial"/>
                <w:szCs w:val="22"/>
              </w:rPr>
              <w:t>in 2015. We commented that this is a result of systemic underfunding and that councils face a choice between using reserves to plug funding gaps or to cut service back to balance the books.</w:t>
            </w:r>
            <w:r w:rsidR="00066CF3">
              <w:rPr>
                <w:rFonts w:cs="Arial"/>
                <w:szCs w:val="22"/>
              </w:rPr>
              <w:t xml:space="preserve"> </w:t>
            </w:r>
          </w:p>
          <w:p w14:paraId="78D69650" w14:textId="77777777" w:rsidR="00F66852" w:rsidRPr="00F66852" w:rsidRDefault="00F66852" w:rsidP="00F66852">
            <w:pPr>
              <w:pStyle w:val="ListParagraph"/>
              <w:rPr>
                <w:rStyle w:val="Strong"/>
                <w:rFonts w:cs="Arial"/>
                <w:szCs w:val="22"/>
              </w:rPr>
            </w:pPr>
          </w:p>
          <w:p w14:paraId="16C100D5" w14:textId="7FD128F4" w:rsidR="00EF727F" w:rsidRPr="00EF727F" w:rsidRDefault="00F66852" w:rsidP="00EF727F">
            <w:pPr>
              <w:pStyle w:val="ListParagraph"/>
              <w:numPr>
                <w:ilvl w:val="1"/>
                <w:numId w:val="4"/>
              </w:numPr>
              <w:rPr>
                <w:sz w:val="16"/>
              </w:rPr>
            </w:pPr>
            <w:r w:rsidRPr="00F66852">
              <w:rPr>
                <w:rStyle w:val="Strong"/>
                <w:rFonts w:cs="Arial"/>
                <w:szCs w:val="22"/>
              </w:rPr>
              <w:t>Shared services</w:t>
            </w:r>
            <w:r w:rsidRPr="00F66852">
              <w:rPr>
                <w:rFonts w:cs="Arial"/>
                <w:b/>
                <w:bCs/>
                <w:szCs w:val="22"/>
              </w:rPr>
              <w:t>:</w:t>
            </w:r>
            <w:r w:rsidRPr="00F66852">
              <w:rPr>
                <w:rFonts w:cs="Arial"/>
                <w:szCs w:val="22"/>
              </w:rPr>
              <w:t xml:space="preserve"> councils up and down the country have </w:t>
            </w:r>
            <w:r w:rsidRPr="00A51984">
              <w:rPr>
                <w:rFonts w:cs="Arial"/>
                <w:szCs w:val="22"/>
              </w:rPr>
              <w:t xml:space="preserve">made some £1.34 billion in efficiency savings for the taxpayer through shared services. Our latest </w:t>
            </w:r>
            <w:hyperlink r:id="rId26" w:history="1">
              <w:r w:rsidRPr="00A51984">
                <w:rPr>
                  <w:rStyle w:val="Hyperlink"/>
                  <w:rFonts w:cs="Arial"/>
                  <w:color w:val="auto"/>
                  <w:szCs w:val="22"/>
                </w:rPr>
                <w:t>Shared Services Map</w:t>
              </w:r>
            </w:hyperlink>
            <w:r w:rsidRPr="00A51984">
              <w:rPr>
                <w:rFonts w:cs="Arial"/>
                <w:szCs w:val="22"/>
              </w:rPr>
              <w:t xml:space="preserve"> shows there are </w:t>
            </w:r>
            <w:r w:rsidRPr="00A51984">
              <w:rPr>
                <w:rFonts w:cs="Arial"/>
                <w:szCs w:val="22"/>
              </w:rPr>
              <w:lastRenderedPageBreak/>
              <w:t xml:space="preserve">626 arrangements between councils. 2018/19 alone has seen councils make efficiency savings of £200 million, cementing our reputation as the most efficient part of the public sector. We </w:t>
            </w:r>
            <w:hyperlink r:id="rId27" w:tgtFrame="_blank" w:history="1">
              <w:r w:rsidRPr="00A51984">
                <w:rPr>
                  <w:rStyle w:val="Hyperlink"/>
                  <w:rFonts w:cs="Arial"/>
                  <w:color w:val="auto"/>
                  <w:szCs w:val="22"/>
                </w:rPr>
                <w:t>welcomed</w:t>
              </w:r>
            </w:hyperlink>
            <w:r w:rsidRPr="00A51984">
              <w:rPr>
                <w:rFonts w:cs="Arial"/>
                <w:szCs w:val="22"/>
              </w:rPr>
              <w:t xml:space="preserve"> </w:t>
            </w:r>
            <w:r w:rsidRPr="00F66852">
              <w:rPr>
                <w:rFonts w:cs="Arial"/>
                <w:szCs w:val="22"/>
              </w:rPr>
              <w:t>this news and praised councils’ collaboration and sharing of ideas to help protect vital local services amid ongoing funding pressures.</w:t>
            </w:r>
          </w:p>
          <w:p w14:paraId="765FB235" w14:textId="77777777" w:rsidR="00EF727F" w:rsidRPr="00EF727F" w:rsidRDefault="00EF727F" w:rsidP="00EF727F">
            <w:pPr>
              <w:pStyle w:val="ListParagraph"/>
              <w:rPr>
                <w:b/>
                <w:bCs/>
              </w:rPr>
            </w:pPr>
          </w:p>
          <w:p w14:paraId="58F59B15" w14:textId="3D441A89" w:rsidR="00EF727F" w:rsidRPr="00EF727F" w:rsidRDefault="00EF727F" w:rsidP="00EF727F">
            <w:pPr>
              <w:pStyle w:val="ListParagraph"/>
              <w:numPr>
                <w:ilvl w:val="1"/>
                <w:numId w:val="4"/>
              </w:numPr>
              <w:rPr>
                <w:sz w:val="16"/>
              </w:rPr>
            </w:pPr>
            <w:r w:rsidRPr="00EF727F">
              <w:rPr>
                <w:b/>
                <w:bCs/>
              </w:rPr>
              <w:t xml:space="preserve">Fighting Fraud and Corruption Locally Board: </w:t>
            </w:r>
            <w:r w:rsidRPr="00EF727F">
              <w:t xml:space="preserve">the Board met and agreed to work on refreshing and expanding its </w:t>
            </w:r>
            <w:hyperlink r:id="rId28" w:history="1">
              <w:r w:rsidRPr="00EF727F">
                <w:rPr>
                  <w:rStyle w:val="Hyperlink"/>
                  <w:color w:val="auto"/>
                </w:rPr>
                <w:t>strategy</w:t>
              </w:r>
            </w:hyperlink>
            <w:r w:rsidRPr="00EF727F">
              <w:t xml:space="preserve">, aimed at launching in 2020. The Board is supported by the LGA and is now seeking input from across the sector to help with developing the strategy. </w:t>
            </w:r>
          </w:p>
          <w:p w14:paraId="25247431" w14:textId="77777777" w:rsidR="00EF727F" w:rsidRPr="00EF727F" w:rsidRDefault="00EF727F" w:rsidP="00EF727F">
            <w:pPr>
              <w:pStyle w:val="ListParagraph"/>
              <w:rPr>
                <w:b/>
                <w:bCs/>
              </w:rPr>
            </w:pPr>
          </w:p>
          <w:p w14:paraId="185709AC" w14:textId="10EF4A8E" w:rsidR="00EF727F" w:rsidRDefault="00EF727F" w:rsidP="00EF727F">
            <w:pPr>
              <w:pStyle w:val="ListParagraph"/>
              <w:numPr>
                <w:ilvl w:val="1"/>
                <w:numId w:val="4"/>
              </w:numPr>
              <w:rPr>
                <w:sz w:val="16"/>
              </w:rPr>
            </w:pPr>
            <w:r w:rsidRPr="00EF727F">
              <w:rPr>
                <w:b/>
                <w:bCs/>
              </w:rPr>
              <w:t xml:space="preserve">Ernst and Young Audit issue: </w:t>
            </w:r>
            <w:r w:rsidRPr="00EF727F">
              <w:rPr>
                <w:bCs/>
              </w:rPr>
              <w:t>a</w:t>
            </w:r>
            <w:r w:rsidRPr="00EF727F">
              <w:t>n issue has arisen with audit in 19 councils in East of England and East Midlands that are audited by Ernst and Young. The Chairman of the Resources Board, Cllr Richard Watts, has written to Public Sector Audit and Appointments (PSAA) and the Minister for Local Government to raise concerns. The issue was also discussed at the IDEA Board and officers are continuing to liaise with PSAA on the issue. Subsequently, at the LGA Annual Conference, the Secretary of State announced a review of the audit framework</w:t>
            </w:r>
            <w:r>
              <w:t>.</w:t>
            </w:r>
            <w:r>
              <w:rPr>
                <w:sz w:val="16"/>
              </w:rPr>
              <w:t xml:space="preserve"> </w:t>
            </w:r>
          </w:p>
          <w:p w14:paraId="4E9E5D41" w14:textId="77777777" w:rsidR="00EF727F" w:rsidRPr="00EF727F" w:rsidRDefault="00EF727F" w:rsidP="00EF727F">
            <w:pPr>
              <w:pStyle w:val="ListParagraph"/>
              <w:rPr>
                <w:sz w:val="16"/>
              </w:rPr>
            </w:pPr>
          </w:p>
          <w:p w14:paraId="00A817EA" w14:textId="77777777" w:rsidR="00914B05" w:rsidRDefault="00EF727F" w:rsidP="00914B05">
            <w:pPr>
              <w:pStyle w:val="ListParagraph"/>
              <w:numPr>
                <w:ilvl w:val="1"/>
                <w:numId w:val="4"/>
              </w:numPr>
            </w:pPr>
            <w:r w:rsidRPr="00534950">
              <w:rPr>
                <w:b/>
                <w:bCs/>
              </w:rPr>
              <w:t>Revaluations Bill</w:t>
            </w:r>
            <w:r w:rsidRPr="00534950">
              <w:t>: currently in Parliament, this Bill sets the date for the next business rates revaluation at April 2021 and then eve</w:t>
            </w:r>
            <w:r w:rsidR="00534950" w:rsidRPr="00534950">
              <w:t>ry three years following that. </w:t>
            </w:r>
            <w:r w:rsidRPr="00534950">
              <w:t xml:space="preserve">On 25 June Cllr Richard Watts, Chair of the Resources Board, gave </w:t>
            </w:r>
            <w:hyperlink r:id="rId29" w:history="1">
              <w:r w:rsidRPr="00534950">
                <w:rPr>
                  <w:rStyle w:val="Hyperlink"/>
                  <w:color w:val="auto"/>
                </w:rPr>
                <w:t>evidence</w:t>
              </w:r>
            </w:hyperlink>
            <w:r w:rsidRPr="00534950">
              <w:t xml:space="preserve"> at a Bill Committee on behalf of the LGA.  He particularly highlighted the issue of the draft lists being published three months as opposed to six months before the new list comes into force and the possible effect on the local government finance settlement.</w:t>
            </w:r>
          </w:p>
          <w:p w14:paraId="58A6484C" w14:textId="77777777" w:rsidR="00914B05" w:rsidRPr="00914B05" w:rsidRDefault="00914B05" w:rsidP="00914B05">
            <w:pPr>
              <w:pStyle w:val="ListParagraph"/>
              <w:rPr>
                <w:rFonts w:cs="Arial"/>
                <w:lang w:val="en-US"/>
              </w:rPr>
            </w:pPr>
          </w:p>
          <w:p w14:paraId="3BE0057D" w14:textId="676541CB" w:rsidR="007021F7" w:rsidRPr="00914B05" w:rsidRDefault="00233796" w:rsidP="00914B05">
            <w:pPr>
              <w:pStyle w:val="ListParagraph"/>
              <w:numPr>
                <w:ilvl w:val="1"/>
                <w:numId w:val="4"/>
              </w:numPr>
            </w:pPr>
            <w:r>
              <w:rPr>
                <w:rFonts w:cs="Arial"/>
                <w:b/>
                <w:lang w:val="en-US"/>
              </w:rPr>
              <w:t>Review of local government audit</w:t>
            </w:r>
            <w:r w:rsidR="00914B05" w:rsidRPr="00914B05">
              <w:rPr>
                <w:rFonts w:cs="Arial"/>
                <w:b/>
                <w:lang w:val="en-US"/>
              </w:rPr>
              <w:t>:</w:t>
            </w:r>
            <w:r w:rsidR="00914B05" w:rsidRPr="00914B05">
              <w:rPr>
                <w:rFonts w:cs="Arial"/>
                <w:lang w:val="en-US"/>
              </w:rPr>
              <w:t xml:space="preserve"> in his </w:t>
            </w:r>
            <w:hyperlink r:id="rId30" w:history="1">
              <w:r w:rsidR="00914B05" w:rsidRPr="00914B05">
                <w:rPr>
                  <w:rStyle w:val="Hyperlink"/>
                  <w:rFonts w:cs="Arial"/>
                  <w:color w:val="auto"/>
                  <w:lang w:val="en-US"/>
                </w:rPr>
                <w:t>speech</w:t>
              </w:r>
            </w:hyperlink>
            <w:r w:rsidR="00914B05" w:rsidRPr="00914B05">
              <w:rPr>
                <w:rFonts w:cs="Arial"/>
                <w:lang w:val="en-US"/>
              </w:rPr>
              <w:t xml:space="preserve"> to our Annual Conference last week, James Brokenshire MP, the Secretary of State for Housing, Communities and Local Government, announced a review of the Audit framework for councils. This was formally announced in a </w:t>
            </w:r>
            <w:hyperlink r:id="rId31" w:history="1">
              <w:r w:rsidR="00914B05" w:rsidRPr="00914B05">
                <w:rPr>
                  <w:rStyle w:val="Hyperlink"/>
                  <w:rFonts w:cs="Arial"/>
                  <w:color w:val="auto"/>
                  <w:lang w:val="en-US"/>
                </w:rPr>
                <w:t>Written Ministerial Statement</w:t>
              </w:r>
            </w:hyperlink>
            <w:r w:rsidR="00914B05" w:rsidRPr="00914B05">
              <w:rPr>
                <w:rFonts w:cs="Arial"/>
                <w:lang w:val="en-US"/>
              </w:rPr>
              <w:t xml:space="preserve"> and </w:t>
            </w:r>
            <w:hyperlink r:id="rId32" w:history="1">
              <w:r w:rsidR="00914B05" w:rsidRPr="00914B05">
                <w:rPr>
                  <w:rStyle w:val="Hyperlink"/>
                  <w:rFonts w:cs="Arial"/>
                  <w:color w:val="auto"/>
                  <w:lang w:val="en-US"/>
                </w:rPr>
                <w:t>Terms of Reference</w:t>
              </w:r>
            </w:hyperlink>
            <w:r w:rsidR="00914B05" w:rsidRPr="00914B05">
              <w:rPr>
                <w:rFonts w:cs="Arial"/>
                <w:lang w:val="en-US"/>
              </w:rPr>
              <w:t xml:space="preserve"> in which he confirmed that the review will be led by Sir Tony Redmond, former council chief executive, local government ombudsman and local government boundary commissioner. The review will look at the effectiveness of current audit arrangements and the transparency of reporting. It will also ask if auditors are making full use of reporting powers and the gap between taxpayers’ expectations and what auditing delivers.</w:t>
            </w:r>
          </w:p>
          <w:p w14:paraId="7F63C81C" w14:textId="4A125687" w:rsidR="00066CF3" w:rsidRPr="00066CF3" w:rsidRDefault="00066CF3" w:rsidP="00066CF3">
            <w:pPr>
              <w:rPr>
                <w:rFonts w:cs="Arial"/>
              </w:rPr>
            </w:pPr>
          </w:p>
        </w:tc>
      </w:tr>
      <w:tr w:rsidR="005100B4" w:rsidRPr="005100B4" w14:paraId="48FD0F87" w14:textId="77777777" w:rsidTr="00E91397">
        <w:tblPrEx>
          <w:jc w:val="center"/>
          <w:tblInd w:w="0" w:type="dxa"/>
        </w:tblPrEx>
        <w:trPr>
          <w:trHeight w:val="70"/>
          <w:jc w:val="center"/>
        </w:trPr>
        <w:tc>
          <w:tcPr>
            <w:tcW w:w="9746" w:type="dxa"/>
          </w:tcPr>
          <w:p w14:paraId="716C5FE1" w14:textId="3A859914" w:rsidR="008205E9" w:rsidRDefault="008205E9" w:rsidP="00C805B5">
            <w:pPr>
              <w:rPr>
                <w:rFonts w:cs="Arial"/>
                <w:b/>
                <w:bCs/>
                <w:sz w:val="22"/>
                <w:szCs w:val="24"/>
              </w:rPr>
            </w:pPr>
          </w:p>
          <w:p w14:paraId="0458D9F5" w14:textId="26178E90" w:rsidR="004B7E55" w:rsidRPr="00A51984" w:rsidRDefault="00FF3308" w:rsidP="00C805B5">
            <w:pPr>
              <w:rPr>
                <w:b/>
                <w:sz w:val="22"/>
                <w:szCs w:val="24"/>
                <w:lang w:val="en-US"/>
              </w:rPr>
            </w:pPr>
            <w:r w:rsidRPr="009B1FF7">
              <w:rPr>
                <w:rFonts w:cs="Arial"/>
                <w:b/>
                <w:bCs/>
                <w:sz w:val="22"/>
                <w:szCs w:val="24"/>
              </w:rPr>
              <w:t xml:space="preserve">Priority 2 – </w:t>
            </w:r>
            <w:r w:rsidR="009B1FF7" w:rsidRPr="009B1FF7">
              <w:rPr>
                <w:b/>
                <w:sz w:val="22"/>
                <w:szCs w:val="24"/>
                <w:lang w:val="en-US"/>
              </w:rPr>
              <w:t>Adult social care and health</w:t>
            </w:r>
            <w:r w:rsidR="00B57168">
              <w:rPr>
                <w:b/>
                <w:sz w:val="22"/>
                <w:szCs w:val="24"/>
                <w:lang w:val="en-US"/>
              </w:rPr>
              <w:t xml:space="preserve"> </w:t>
            </w:r>
          </w:p>
          <w:p w14:paraId="0B1A291C" w14:textId="6B52BE9B" w:rsidR="000E7845" w:rsidRPr="00E96C98" w:rsidRDefault="000E7845" w:rsidP="00E96C98"/>
          <w:p w14:paraId="18B8A2C6" w14:textId="77777777" w:rsidR="00331C54" w:rsidRPr="00331C54" w:rsidRDefault="00331C54" w:rsidP="00331C54">
            <w:pPr>
              <w:pStyle w:val="ListParagraph"/>
              <w:numPr>
                <w:ilvl w:val="1"/>
                <w:numId w:val="10"/>
              </w:numPr>
            </w:pPr>
            <w:r w:rsidRPr="00331C54">
              <w:rPr>
                <w:rStyle w:val="Strong"/>
                <w:rFonts w:cs="Arial"/>
              </w:rPr>
              <w:t>Social care</w:t>
            </w:r>
            <w:r w:rsidRPr="00331C54">
              <w:rPr>
                <w:rFonts w:cs="Arial"/>
                <w:b/>
                <w:bCs/>
              </w:rPr>
              <w:t xml:space="preserve">: </w:t>
            </w:r>
            <w:r w:rsidRPr="00331C54">
              <w:rPr>
                <w:rFonts w:cs="Arial"/>
                <w:bCs/>
              </w:rPr>
              <w:t>t</w:t>
            </w:r>
            <w:r w:rsidRPr="00331C54">
              <w:rPr>
                <w:rFonts w:cs="Arial"/>
              </w:rPr>
              <w:t xml:space="preserve">o the mark the first anniversary of the publication of our Social Care Green Paper, we circulated an </w:t>
            </w:r>
            <w:hyperlink r:id="rId33" w:tgtFrame="_blank" w:history="1">
              <w:r w:rsidRPr="00331C54">
                <w:rPr>
                  <w:rStyle w:val="Hyperlink"/>
                  <w:rFonts w:cs="Arial"/>
                  <w:color w:val="auto"/>
                </w:rPr>
                <w:t>updated report</w:t>
              </w:r>
            </w:hyperlink>
            <w:r w:rsidRPr="00331C54">
              <w:rPr>
                <w:rFonts w:cs="Arial"/>
              </w:rPr>
              <w:t xml:space="preserve"> which calls on Government to publish their own Green Paper by the time Parliament rises for the autumn party conferences in September. Our report also found that the extra funding needed to close the £3.6 billion funding gap adult social care faces by 2025 is similar to the 3.4 per cent annual real terms increase given to the NHS in the Long Term Plan.</w:t>
            </w:r>
          </w:p>
          <w:p w14:paraId="5E2B6E69" w14:textId="77777777" w:rsidR="00331C54" w:rsidRPr="00331C54" w:rsidRDefault="00331C54" w:rsidP="00331C54"/>
          <w:p w14:paraId="221E5B34" w14:textId="34802AAB" w:rsidR="00331C54" w:rsidRPr="00066CF3" w:rsidRDefault="00331C54" w:rsidP="00331C54">
            <w:pPr>
              <w:pStyle w:val="ListParagraph"/>
              <w:numPr>
                <w:ilvl w:val="1"/>
                <w:numId w:val="10"/>
              </w:numPr>
            </w:pPr>
            <w:r w:rsidRPr="00331C54">
              <w:rPr>
                <w:rStyle w:val="Strong"/>
                <w:rFonts w:cs="Arial"/>
              </w:rPr>
              <w:t>Social care funding</w:t>
            </w:r>
            <w:r w:rsidRPr="00331C54">
              <w:rPr>
                <w:rFonts w:cs="Arial"/>
              </w:rPr>
              <w:t>: the House of Lords Economic Affairs Commit</w:t>
            </w:r>
            <w:r w:rsidR="00227D4F">
              <w:rPr>
                <w:rFonts w:cs="Arial"/>
              </w:rPr>
              <w:t>tee published a report entitled</w:t>
            </w:r>
            <w:r w:rsidRPr="00331C54">
              <w:rPr>
                <w:rFonts w:cs="Arial"/>
              </w:rPr>
              <w:t xml:space="preserve"> </w:t>
            </w:r>
            <w:hyperlink r:id="rId34" w:tgtFrame="_blank" w:history="1">
              <w:r w:rsidRPr="00331C54">
                <w:rPr>
                  <w:rStyle w:val="Emphasis"/>
                  <w:rFonts w:cs="Arial"/>
                  <w:u w:val="single"/>
                </w:rPr>
                <w:t>Social care funding: time to end a national scandal</w:t>
              </w:r>
            </w:hyperlink>
            <w:r w:rsidRPr="00331C54">
              <w:rPr>
                <w:rStyle w:val="Emphasis"/>
                <w:rFonts w:cs="Arial"/>
              </w:rPr>
              <w:t xml:space="preserve">. </w:t>
            </w:r>
            <w:r w:rsidRPr="00331C54">
              <w:rPr>
                <w:rFonts w:cs="Arial"/>
              </w:rPr>
              <w:t xml:space="preserve">The report notes that adult social care in England is inadequately funded, with rising levels of unmet need and the numbers of older people and working-age adults requiring care is increasing rapidly. The report recommends that the Government should avoid further delay and produce a White Paper with clear policy proposals for social care rather than a Green Paper and for £8 billion a year in additional funding for adult social care to improve current quality and access. Our </w:t>
            </w:r>
            <w:hyperlink r:id="rId35" w:tgtFrame="_blank" w:history="1">
              <w:r w:rsidRPr="00331C54">
                <w:rPr>
                  <w:rStyle w:val="Hyperlink"/>
                  <w:rFonts w:cs="Arial"/>
                  <w:color w:val="auto"/>
                </w:rPr>
                <w:t>response</w:t>
              </w:r>
            </w:hyperlink>
            <w:r w:rsidRPr="00331C54">
              <w:rPr>
                <w:rFonts w:cs="Arial"/>
              </w:rPr>
              <w:t xml:space="preserve"> stated that local government stands ready to facilitate cross-party talks to ensure a way forward, so that people can continue to receive essential care and support. Responding to our demanding for action </w:t>
            </w:r>
            <w:r w:rsidRPr="00331C54">
              <w:rPr>
                <w:rFonts w:cs="Arial"/>
                <w:color w:val="2D2D2D"/>
              </w:rPr>
              <w:t>within 10 weeks of assuming office, both candidates to become our next PM promised a priority focus on social care.</w:t>
            </w:r>
            <w:r w:rsidR="00066CF3">
              <w:rPr>
                <w:rFonts w:cs="Arial"/>
                <w:color w:val="2D2D2D"/>
              </w:rPr>
              <w:t xml:space="preserve"> </w:t>
            </w:r>
          </w:p>
          <w:p w14:paraId="5E6FD4F4" w14:textId="77777777" w:rsidR="00066CF3" w:rsidRPr="00066CF3" w:rsidRDefault="00066CF3" w:rsidP="00066CF3"/>
          <w:p w14:paraId="5442860C" w14:textId="1D1B408E" w:rsidR="00066CF3" w:rsidRPr="00066CF3" w:rsidRDefault="00066CF3" w:rsidP="00066CF3">
            <w:pPr>
              <w:pStyle w:val="ListParagraph"/>
              <w:numPr>
                <w:ilvl w:val="1"/>
                <w:numId w:val="10"/>
              </w:numPr>
              <w:rPr>
                <w:rFonts w:cs="Arial"/>
              </w:rPr>
            </w:pPr>
            <w:r w:rsidRPr="00444C72">
              <w:rPr>
                <w:rFonts w:cs="Arial"/>
                <w:b/>
              </w:rPr>
              <w:t>D</w:t>
            </w:r>
            <w:r w:rsidRPr="00444C72">
              <w:rPr>
                <w:rStyle w:val="Strong"/>
                <w:rFonts w:cs="Arial"/>
              </w:rPr>
              <w:t>elayed Transfers of Care (DTOC)</w:t>
            </w:r>
            <w:r w:rsidRPr="00444C72">
              <w:rPr>
                <w:rFonts w:cs="Arial"/>
                <w:b/>
                <w:bCs/>
              </w:rPr>
              <w:t xml:space="preserve">: </w:t>
            </w:r>
            <w:r w:rsidRPr="00444C72">
              <w:rPr>
                <w:rFonts w:cs="Arial"/>
                <w:bCs/>
              </w:rPr>
              <w:t>A</w:t>
            </w:r>
            <w:r w:rsidRPr="00444C72">
              <w:rPr>
                <w:rFonts w:cs="Arial"/>
              </w:rPr>
              <w:t xml:space="preserve">pril’s DTOC </w:t>
            </w:r>
            <w:hyperlink r:id="rId36" w:tgtFrame="_blank" w:history="1">
              <w:r w:rsidRPr="00444C72">
                <w:rPr>
                  <w:rStyle w:val="Hyperlink"/>
                  <w:rFonts w:cs="Arial"/>
                  <w:color w:val="auto"/>
                </w:rPr>
                <w:t>figures</w:t>
              </w:r>
            </w:hyperlink>
            <w:r w:rsidRPr="00444C72">
              <w:rPr>
                <w:rFonts w:cs="Arial"/>
              </w:rPr>
              <w:t xml:space="preserve"> have been published and show the average number of DTOC days attributed to social care has fallen to its lowest proportion since March 2015. The figure for social care now stands at 27.4 per cent compared to 63.4 per cent for the NHS. It’s further evidence of how councils effectively turn investment in our services into tangible benefits for residents.</w:t>
            </w:r>
          </w:p>
          <w:p w14:paraId="019DAB7E" w14:textId="77777777" w:rsidR="00331C54" w:rsidRPr="00331C54" w:rsidRDefault="00331C54" w:rsidP="00331C54"/>
          <w:p w14:paraId="0E756E84" w14:textId="34BEC87A" w:rsidR="00E96C98" w:rsidRPr="00E96C98" w:rsidRDefault="00E96C98" w:rsidP="00E96C98">
            <w:pPr>
              <w:pStyle w:val="ListParagraph"/>
              <w:numPr>
                <w:ilvl w:val="1"/>
                <w:numId w:val="10"/>
              </w:numPr>
            </w:pPr>
            <w:r w:rsidRPr="00E96C98">
              <w:rPr>
                <w:rStyle w:val="Strong"/>
                <w:rFonts w:cs="Arial"/>
                <w:szCs w:val="22"/>
              </w:rPr>
              <w:t>Mental health</w:t>
            </w:r>
            <w:r w:rsidRPr="00E96C98">
              <w:rPr>
                <w:rFonts w:cs="Arial"/>
                <w:b/>
                <w:bCs/>
                <w:szCs w:val="22"/>
              </w:rPr>
              <w:t xml:space="preserve">: </w:t>
            </w:r>
            <w:r w:rsidRPr="00E96C98">
              <w:rPr>
                <w:rFonts w:cs="Arial"/>
                <w:bCs/>
                <w:szCs w:val="22"/>
              </w:rPr>
              <w:t>t</w:t>
            </w:r>
            <w:r w:rsidRPr="00E96C98">
              <w:rPr>
                <w:rFonts w:cs="Arial"/>
                <w:szCs w:val="22"/>
              </w:rPr>
              <w:t>he Prime Minister, Theresa May, </w:t>
            </w:r>
            <w:hyperlink r:id="rId37" w:tgtFrame="_blank" w:history="1">
              <w:r w:rsidRPr="00E96C98">
                <w:rPr>
                  <w:rStyle w:val="Hyperlink"/>
                  <w:rFonts w:cs="Arial"/>
                  <w:color w:val="auto"/>
                  <w:szCs w:val="22"/>
                </w:rPr>
                <w:t>announced</w:t>
              </w:r>
            </w:hyperlink>
            <w:r w:rsidRPr="00E96C98">
              <w:rPr>
                <w:rFonts w:cs="Arial"/>
                <w:szCs w:val="22"/>
              </w:rPr>
              <w:t xml:space="preserve"> extra funding to strengthen and deliver local suicide prevention plans. We </w:t>
            </w:r>
            <w:hyperlink r:id="rId38" w:tgtFrame="_blank" w:history="1">
              <w:r w:rsidRPr="00E96C98">
                <w:rPr>
                  <w:rStyle w:val="Hyperlink"/>
                  <w:rFonts w:cs="Arial"/>
                  <w:color w:val="auto"/>
                  <w:szCs w:val="22"/>
                </w:rPr>
                <w:t>welcomed</w:t>
              </w:r>
            </w:hyperlink>
            <w:r w:rsidRPr="00E96C98">
              <w:rPr>
                <w:rFonts w:cs="Arial"/>
                <w:szCs w:val="22"/>
              </w:rPr>
              <w:t xml:space="preserve"> this endorsement of councils’ locally-driven approach to prevention and early intervention. The announcement included £600,000 for ourselves and the Association of Directors of Public Health to jointly develop a new suicide prevention sector-led </w:t>
            </w:r>
            <w:r>
              <w:rPr>
                <w:rFonts w:cs="Arial"/>
                <w:szCs w:val="22"/>
              </w:rPr>
              <w:t>improvement offer for councils</w:t>
            </w:r>
            <w:r w:rsidRPr="00E96C98">
              <w:t xml:space="preserve">. The funding will enable us to take forward the findings from a new independent </w:t>
            </w:r>
            <w:hyperlink r:id="rId39" w:history="1">
              <w:r w:rsidRPr="00E96C98">
                <w:rPr>
                  <w:rStyle w:val="Hyperlink"/>
                  <w:color w:val="auto"/>
                </w:rPr>
                <w:t>analysis</w:t>
              </w:r>
            </w:hyperlink>
            <w:r w:rsidRPr="00E96C98">
              <w:t xml:space="preserve"> of local suicide prevention plans by the Samaritans and University of Essex. Commissioned by LGA and ADPH and supported by Public Health England, the analysis is based upon a survey completed by 150 out of 152 councils with public health responsibilities, and shows many excellent initiatives delivered in partnership to help drive down suicide rates. </w:t>
            </w:r>
          </w:p>
          <w:p w14:paraId="506359B6" w14:textId="77777777" w:rsidR="00E96C98" w:rsidRPr="00E96C98" w:rsidRDefault="00E96C98" w:rsidP="00E96C98">
            <w:pPr>
              <w:rPr>
                <w:rStyle w:val="Strong"/>
                <w:b w:val="0"/>
                <w:bCs w:val="0"/>
              </w:rPr>
            </w:pPr>
          </w:p>
          <w:p w14:paraId="5098B00B" w14:textId="27232C5C" w:rsidR="000E7845" w:rsidRPr="00A51984" w:rsidRDefault="000E7845" w:rsidP="000E7845">
            <w:pPr>
              <w:pStyle w:val="ListParagraph"/>
              <w:numPr>
                <w:ilvl w:val="1"/>
                <w:numId w:val="10"/>
              </w:numPr>
            </w:pPr>
            <w:r w:rsidRPr="00A51984">
              <w:rPr>
                <w:rStyle w:val="Strong"/>
                <w:rFonts w:cs="Arial"/>
              </w:rPr>
              <w:t>Public Health</w:t>
            </w:r>
            <w:r w:rsidRPr="00A51984">
              <w:rPr>
                <w:rFonts w:cs="Arial"/>
                <w:b/>
                <w:bCs/>
              </w:rPr>
              <w:t xml:space="preserve">: </w:t>
            </w:r>
            <w:r w:rsidRPr="00A51984">
              <w:rPr>
                <w:rFonts w:cs="Arial"/>
                <w:bCs/>
              </w:rPr>
              <w:t>w</w:t>
            </w:r>
            <w:r w:rsidRPr="00A51984">
              <w:rPr>
                <w:rFonts w:cs="Arial"/>
              </w:rPr>
              <w:t xml:space="preserve">e were pleased to welcome the Secretary of State for Health &amp; Social Care, Matt Hancock MP, to our Councillors’ Forum on 6 June. There he announced that public health services will remain with local government following our “comprehensive, compelling and clear” submission to the Department which showed how councils have delivered on public health. In our media </w:t>
            </w:r>
            <w:hyperlink r:id="rId40" w:tgtFrame="_blank" w:history="1">
              <w:r w:rsidRPr="00A51984">
                <w:rPr>
                  <w:rStyle w:val="Hyperlink"/>
                  <w:rFonts w:cs="Arial"/>
                  <w:color w:val="auto"/>
                </w:rPr>
                <w:t>response</w:t>
              </w:r>
            </w:hyperlink>
            <w:r w:rsidRPr="00A51984">
              <w:rPr>
                <w:rFonts w:cs="Arial"/>
              </w:rPr>
              <w:t>, we welcomed this news and highlighted the hard work councils have put in to provide and commission the likes of sexual health clinics, drug and alcohol treatment services and health visitors.</w:t>
            </w:r>
          </w:p>
          <w:p w14:paraId="652A84F1" w14:textId="77777777" w:rsidR="000E7845" w:rsidRPr="00A51984" w:rsidRDefault="000E7845" w:rsidP="000E7845">
            <w:pPr>
              <w:pStyle w:val="ListParagraph"/>
              <w:ind w:left="454"/>
            </w:pPr>
          </w:p>
          <w:p w14:paraId="63A86676" w14:textId="1879DA2F" w:rsidR="000E7845" w:rsidRDefault="000E7845" w:rsidP="00066CF3">
            <w:pPr>
              <w:pStyle w:val="ListParagraph"/>
              <w:numPr>
                <w:ilvl w:val="1"/>
                <w:numId w:val="10"/>
              </w:numPr>
              <w:rPr>
                <w:rFonts w:cs="Arial"/>
                <w:szCs w:val="22"/>
              </w:rPr>
            </w:pPr>
            <w:r w:rsidRPr="00A51984">
              <w:rPr>
                <w:rFonts w:cs="Arial"/>
                <w:b/>
                <w:szCs w:val="22"/>
              </w:rPr>
              <w:t>Public Health funding</w:t>
            </w:r>
            <w:r w:rsidRPr="00A51984">
              <w:rPr>
                <w:rFonts w:cs="Arial"/>
                <w:szCs w:val="22"/>
              </w:rPr>
              <w:t xml:space="preserve">: the King’s Fund and Health Foundation have </w:t>
            </w:r>
            <w:hyperlink r:id="rId41" w:tgtFrame="_blank" w:history="1">
              <w:r w:rsidRPr="00A51984">
                <w:rPr>
                  <w:rStyle w:val="Hyperlink"/>
                  <w:rFonts w:cs="Arial"/>
                  <w:color w:val="auto"/>
                  <w:szCs w:val="22"/>
                </w:rPr>
                <w:t>echoed</w:t>
              </w:r>
            </w:hyperlink>
            <w:r w:rsidRPr="00A51984">
              <w:rPr>
                <w:rFonts w:cs="Arial"/>
                <w:szCs w:val="22"/>
              </w:rPr>
              <w:t xml:space="preserve"> our calls for public health funding cuts to be reversed in order to help people live longer, healthier and happier lives. These cuts amount to £</w:t>
            </w:r>
            <w:r w:rsidRPr="00444C72">
              <w:rPr>
                <w:rFonts w:cs="Arial"/>
                <w:szCs w:val="22"/>
              </w:rPr>
              <w:t xml:space="preserve">700 million in real terms between 2015/16 and 2019/20. We </w:t>
            </w:r>
            <w:hyperlink r:id="rId42" w:tgtFrame="_blank" w:history="1">
              <w:r w:rsidRPr="00444C72">
                <w:rPr>
                  <w:rStyle w:val="Hyperlink"/>
                  <w:rFonts w:cs="Arial"/>
                  <w:color w:val="auto"/>
                  <w:szCs w:val="22"/>
                </w:rPr>
                <w:t>commented</w:t>
              </w:r>
            </w:hyperlink>
            <w:r w:rsidRPr="00444C72">
              <w:rPr>
                <w:rFonts w:cs="Arial"/>
                <w:szCs w:val="22"/>
              </w:rPr>
              <w:t xml:space="preserve"> that cuts to these budgets suggest Government does not view prevention services as essential. As part of our </w:t>
            </w:r>
            <w:hyperlink r:id="rId43" w:tgtFrame="_blank" w:history="1">
              <w:r w:rsidRPr="00444C72">
                <w:rPr>
                  <w:rStyle w:val="Hyperlink"/>
                  <w:rFonts w:cs="Arial"/>
                  <w:color w:val="auto"/>
                  <w:szCs w:val="22"/>
                </w:rPr>
                <w:t>#</w:t>
              </w:r>
              <w:proofErr w:type="spellStart"/>
              <w:r w:rsidRPr="00444C72">
                <w:rPr>
                  <w:rStyle w:val="Hyperlink"/>
                  <w:rFonts w:cs="Arial"/>
                  <w:color w:val="auto"/>
                  <w:szCs w:val="22"/>
                </w:rPr>
                <w:t>CouncilsCan</w:t>
              </w:r>
              <w:proofErr w:type="spellEnd"/>
            </w:hyperlink>
            <w:r w:rsidRPr="00444C72">
              <w:rPr>
                <w:rFonts w:cs="Arial"/>
                <w:szCs w:val="22"/>
              </w:rPr>
              <w:t xml:space="preserve"> campaign ahead of the Spending Review, we are pressing Government to recognise the vital work councils do to tackle teen pregnancies, air quality, child obesity, sexually transmitted infections and substance misuse.</w:t>
            </w:r>
          </w:p>
          <w:p w14:paraId="15B4029C" w14:textId="77777777" w:rsidR="00066CF3" w:rsidRPr="00066CF3" w:rsidRDefault="00066CF3" w:rsidP="00066CF3">
            <w:pPr>
              <w:rPr>
                <w:rStyle w:val="Strong"/>
                <w:rFonts w:cs="Arial"/>
                <w:b w:val="0"/>
                <w:bCs w:val="0"/>
                <w:szCs w:val="22"/>
              </w:rPr>
            </w:pPr>
          </w:p>
          <w:p w14:paraId="78BBD6F5" w14:textId="0A69D0CA" w:rsidR="000E7845" w:rsidRPr="00444C72" w:rsidRDefault="000E7845" w:rsidP="000E7845">
            <w:pPr>
              <w:pStyle w:val="ListParagraph"/>
              <w:numPr>
                <w:ilvl w:val="1"/>
                <w:numId w:val="10"/>
              </w:numPr>
              <w:rPr>
                <w:rFonts w:cs="Arial"/>
                <w:sz w:val="16"/>
              </w:rPr>
            </w:pPr>
            <w:r w:rsidRPr="00444C72">
              <w:rPr>
                <w:rStyle w:val="Strong"/>
                <w:rFonts w:cs="Arial"/>
                <w:szCs w:val="22"/>
              </w:rPr>
              <w:t>Sexual health report</w:t>
            </w:r>
            <w:r w:rsidRPr="00444C72">
              <w:rPr>
                <w:rFonts w:cs="Arial"/>
                <w:b/>
                <w:bCs/>
                <w:szCs w:val="22"/>
              </w:rPr>
              <w:t xml:space="preserve">: </w:t>
            </w:r>
            <w:r w:rsidRPr="00444C72">
              <w:rPr>
                <w:rFonts w:cs="Arial"/>
                <w:bCs/>
                <w:szCs w:val="22"/>
              </w:rPr>
              <w:t>t</w:t>
            </w:r>
            <w:r w:rsidRPr="00444C72">
              <w:rPr>
                <w:rFonts w:cs="Arial"/>
                <w:szCs w:val="22"/>
              </w:rPr>
              <w:t xml:space="preserve">he Health and Social Care Committee has launched its </w:t>
            </w:r>
            <w:hyperlink r:id="rId44" w:tgtFrame="_blank" w:history="1">
              <w:r w:rsidRPr="00444C72">
                <w:rPr>
                  <w:rStyle w:val="Hyperlink"/>
                  <w:rFonts w:cs="Arial"/>
                  <w:color w:val="auto"/>
                  <w:szCs w:val="22"/>
                </w:rPr>
                <w:t>report</w:t>
              </w:r>
            </w:hyperlink>
            <w:r w:rsidRPr="00444C72">
              <w:rPr>
                <w:rFonts w:cs="Arial"/>
                <w:szCs w:val="22"/>
              </w:rPr>
              <w:t xml:space="preserve"> into sexual health services. The report agrees with our evidence and calls for a new national sexual health strategy, ensuring the services are sufficiently funded in the Spending Review and that responsibility for commissioning should remain at a local level and not revert to the NHS. In our </w:t>
            </w:r>
            <w:hyperlink r:id="rId45" w:tgtFrame="_blank" w:history="1">
              <w:r w:rsidRPr="00444C72">
                <w:rPr>
                  <w:rStyle w:val="Hyperlink"/>
                  <w:rFonts w:cs="Arial"/>
                  <w:color w:val="auto"/>
                  <w:szCs w:val="22"/>
                </w:rPr>
                <w:t>response</w:t>
              </w:r>
            </w:hyperlink>
            <w:r w:rsidRPr="00444C72">
              <w:rPr>
                <w:rFonts w:cs="Arial"/>
                <w:szCs w:val="22"/>
              </w:rPr>
              <w:t xml:space="preserve"> we called on Government to ensure the upcoming green paper on prevention contains measures to address access to contraception and to tackle the growing threat of sexually transmitted infections.</w:t>
            </w:r>
          </w:p>
          <w:p w14:paraId="7D601FAC" w14:textId="77777777" w:rsidR="000E7845" w:rsidRPr="00444C72" w:rsidRDefault="000E7845" w:rsidP="000E7845">
            <w:pPr>
              <w:pStyle w:val="ListParagraph"/>
              <w:rPr>
                <w:rStyle w:val="Strong"/>
                <w:rFonts w:cs="Arial"/>
                <w:sz w:val="22"/>
                <w:szCs w:val="22"/>
              </w:rPr>
            </w:pPr>
          </w:p>
          <w:p w14:paraId="6A572DE8" w14:textId="41403F95" w:rsidR="000E7845" w:rsidRDefault="000E7845" w:rsidP="000E7845">
            <w:pPr>
              <w:pStyle w:val="ListParagraph"/>
              <w:numPr>
                <w:ilvl w:val="1"/>
                <w:numId w:val="10"/>
              </w:numPr>
              <w:rPr>
                <w:rFonts w:cs="Arial"/>
              </w:rPr>
            </w:pPr>
            <w:r w:rsidRPr="00444C72">
              <w:rPr>
                <w:rStyle w:val="Strong"/>
                <w:rFonts w:cs="Arial"/>
              </w:rPr>
              <w:t>Sexual health statistics</w:t>
            </w:r>
            <w:r w:rsidRPr="00444C72">
              <w:rPr>
                <w:rFonts w:cs="Arial"/>
                <w:b/>
                <w:bCs/>
              </w:rPr>
              <w:t xml:space="preserve">: </w:t>
            </w:r>
            <w:r w:rsidRPr="00444C72">
              <w:rPr>
                <w:rFonts w:cs="Arial"/>
                <w:bCs/>
              </w:rPr>
              <w:t>w</w:t>
            </w:r>
            <w:r w:rsidRPr="00444C72">
              <w:rPr>
                <w:rFonts w:cs="Arial"/>
              </w:rPr>
              <w:t xml:space="preserve">e </w:t>
            </w:r>
            <w:hyperlink r:id="rId46" w:tgtFrame="_blank" w:history="1">
              <w:r w:rsidRPr="00444C72">
                <w:rPr>
                  <w:rStyle w:val="Hyperlink"/>
                  <w:rFonts w:cs="Arial"/>
                  <w:color w:val="auto"/>
                </w:rPr>
                <w:t>responded</w:t>
              </w:r>
            </w:hyperlink>
            <w:r w:rsidRPr="00444C72">
              <w:rPr>
                <w:rFonts w:cs="Arial"/>
              </w:rPr>
              <w:t xml:space="preserve"> to the latest </w:t>
            </w:r>
            <w:hyperlink r:id="rId47" w:tgtFrame="_blank" w:history="1">
              <w:r w:rsidRPr="00444C72">
                <w:rPr>
                  <w:rStyle w:val="Hyperlink"/>
                  <w:rFonts w:cs="Arial"/>
                  <w:color w:val="auto"/>
                </w:rPr>
                <w:t>figures</w:t>
              </w:r>
            </w:hyperlink>
            <w:r w:rsidRPr="00444C72">
              <w:rPr>
                <w:rFonts w:cs="Arial"/>
              </w:rPr>
              <w:t xml:space="preserve"> from Public Health England that showed visits to clinics for sexual health reasons reached 3.5 million in 2018, a rise of 21 per cent since 2013. This is putting a severe strain on council resources and it is a challenge to maintain services at the current level. Although it is positive to see people taking their sexual health seriously, without appropriate funding levels, waiting times could increase and patient experience deteriorate</w:t>
            </w:r>
          </w:p>
          <w:p w14:paraId="484E00B5" w14:textId="77777777" w:rsidR="00066CF3" w:rsidRPr="00066CF3" w:rsidRDefault="00066CF3" w:rsidP="00066CF3">
            <w:pPr>
              <w:pStyle w:val="ListParagraph"/>
              <w:rPr>
                <w:rFonts w:cs="Arial"/>
              </w:rPr>
            </w:pPr>
          </w:p>
          <w:p w14:paraId="39568C38" w14:textId="3BED3E25" w:rsidR="00066CF3" w:rsidRPr="00066CF3" w:rsidRDefault="00066CF3" w:rsidP="00066CF3">
            <w:pPr>
              <w:pStyle w:val="ListParagraph"/>
              <w:numPr>
                <w:ilvl w:val="1"/>
                <w:numId w:val="10"/>
              </w:numPr>
              <w:rPr>
                <w:rFonts w:cs="Arial"/>
                <w:sz w:val="18"/>
              </w:rPr>
            </w:pPr>
            <w:r w:rsidRPr="00444C72">
              <w:rPr>
                <w:rStyle w:val="Strong"/>
                <w:rFonts w:cs="Arial"/>
                <w:szCs w:val="22"/>
              </w:rPr>
              <w:t>Prevention</w:t>
            </w:r>
            <w:r w:rsidRPr="00444C72">
              <w:rPr>
                <w:rFonts w:cs="Arial"/>
                <w:b/>
                <w:bCs/>
                <w:szCs w:val="22"/>
              </w:rPr>
              <w:t xml:space="preserve">: </w:t>
            </w:r>
            <w:r w:rsidRPr="00444C72">
              <w:rPr>
                <w:rFonts w:cs="Arial"/>
                <w:bCs/>
                <w:szCs w:val="22"/>
              </w:rPr>
              <w:t>o</w:t>
            </w:r>
            <w:r w:rsidRPr="00444C72">
              <w:rPr>
                <w:rFonts w:cs="Arial"/>
                <w:szCs w:val="22"/>
              </w:rPr>
              <w:t xml:space="preserve">ur calls for prevention to form the bedrock of a healthier, more equal and prosperous society have been echoed in a new </w:t>
            </w:r>
            <w:hyperlink r:id="rId48" w:tgtFrame="_blank" w:history="1">
              <w:r w:rsidRPr="00444C72">
                <w:rPr>
                  <w:rStyle w:val="Hyperlink"/>
                  <w:rFonts w:cs="Arial"/>
                  <w:color w:val="auto"/>
                  <w:szCs w:val="22"/>
                </w:rPr>
                <w:t>report</w:t>
              </w:r>
            </w:hyperlink>
            <w:r w:rsidRPr="00444C72">
              <w:rPr>
                <w:rFonts w:cs="Arial"/>
                <w:szCs w:val="22"/>
              </w:rPr>
              <w:t xml:space="preserve"> from the Institute for Public Policy Research. We </w:t>
            </w:r>
            <w:hyperlink r:id="rId49" w:tgtFrame="_blank" w:history="1">
              <w:r w:rsidRPr="00444C72">
                <w:rPr>
                  <w:rStyle w:val="Hyperlink"/>
                  <w:rFonts w:cs="Arial"/>
                  <w:color w:val="auto"/>
                  <w:szCs w:val="22"/>
                </w:rPr>
                <w:t>welcomed</w:t>
              </w:r>
            </w:hyperlink>
            <w:r w:rsidRPr="00444C72">
              <w:rPr>
                <w:rFonts w:cs="Arial"/>
                <w:szCs w:val="22"/>
              </w:rPr>
              <w:t xml:space="preserve"> this, highlighting the connection between early intervention and prevention and the country’s wider economic health.</w:t>
            </w:r>
          </w:p>
          <w:p w14:paraId="79D774DB" w14:textId="77777777" w:rsidR="000E7845" w:rsidRPr="00444C72" w:rsidRDefault="000E7845" w:rsidP="000E7845">
            <w:pPr>
              <w:pStyle w:val="ListParagraph"/>
              <w:rPr>
                <w:rFonts w:cs="Arial"/>
              </w:rPr>
            </w:pPr>
          </w:p>
          <w:p w14:paraId="720FBE38" w14:textId="0DEEED54" w:rsidR="000E7845" w:rsidRPr="00444C72" w:rsidRDefault="000E7845" w:rsidP="000E7845">
            <w:pPr>
              <w:pStyle w:val="ListParagraph"/>
              <w:numPr>
                <w:ilvl w:val="1"/>
                <w:numId w:val="10"/>
              </w:numPr>
              <w:rPr>
                <w:rFonts w:cs="Arial"/>
                <w:sz w:val="18"/>
              </w:rPr>
            </w:pPr>
            <w:r w:rsidRPr="00444C72">
              <w:rPr>
                <w:rStyle w:val="Strong"/>
                <w:rFonts w:cs="Arial"/>
                <w:szCs w:val="22"/>
              </w:rPr>
              <w:t>NHS Long Term Plan</w:t>
            </w:r>
            <w:r w:rsidRPr="00444C72">
              <w:rPr>
                <w:rFonts w:cs="Arial"/>
                <w:b/>
                <w:bCs/>
                <w:szCs w:val="22"/>
              </w:rPr>
              <w:t xml:space="preserve">: </w:t>
            </w:r>
            <w:r w:rsidRPr="00444C72">
              <w:rPr>
                <w:rFonts w:cs="Arial"/>
                <w:bCs/>
                <w:szCs w:val="22"/>
              </w:rPr>
              <w:t xml:space="preserve">a </w:t>
            </w:r>
            <w:r w:rsidRPr="00444C72">
              <w:rPr>
                <w:rFonts w:cs="Arial"/>
                <w:szCs w:val="22"/>
              </w:rPr>
              <w:t xml:space="preserve">new </w:t>
            </w:r>
            <w:hyperlink r:id="rId50" w:tgtFrame="_blank" w:history="1">
              <w:r w:rsidRPr="00444C72">
                <w:rPr>
                  <w:rStyle w:val="Hyperlink"/>
                  <w:rFonts w:cs="Arial"/>
                  <w:color w:val="auto"/>
                  <w:szCs w:val="22"/>
                </w:rPr>
                <w:t>report</w:t>
              </w:r>
            </w:hyperlink>
            <w:r w:rsidRPr="00444C72">
              <w:rPr>
                <w:rFonts w:cs="Arial"/>
                <w:szCs w:val="22"/>
              </w:rPr>
              <w:t xml:space="preserve"> on the NHS Long Term Plan from the House of Commons Health and Social Care Committee made several recommendations reflecting our evidence to the Committee on your behalf. We are pleased with the report’s recognition that Health and Wellbeing Boards have a crucial role to play in developing fully integrated health and care systems, as part of a new health and care landscape outlined in the NHS Long Term Plan. In our </w:t>
            </w:r>
            <w:hyperlink r:id="rId51" w:tgtFrame="_blank" w:history="1">
              <w:r w:rsidRPr="00444C72">
                <w:rPr>
                  <w:rStyle w:val="Hyperlink"/>
                  <w:rFonts w:cs="Arial"/>
                  <w:color w:val="auto"/>
                  <w:szCs w:val="22"/>
                </w:rPr>
                <w:t>response</w:t>
              </w:r>
            </w:hyperlink>
            <w:r w:rsidRPr="00444C72">
              <w:rPr>
                <w:rFonts w:cs="Arial"/>
                <w:szCs w:val="22"/>
              </w:rPr>
              <w:t>, we highlighted the recommendation that Government must give greater consideration to the role of councils and not just focus on NHS England. We are keen to ensure any legal changes do not undermine the good collaborative work that goes on between the NHS and local government.</w:t>
            </w:r>
          </w:p>
          <w:p w14:paraId="0A36DE84" w14:textId="77777777" w:rsidR="000E7845" w:rsidRPr="00444C72" w:rsidRDefault="000E7845" w:rsidP="000E7845">
            <w:pPr>
              <w:pStyle w:val="ListParagraph"/>
              <w:rPr>
                <w:rStyle w:val="Strong"/>
                <w:rFonts w:cs="Arial"/>
                <w:sz w:val="22"/>
                <w:szCs w:val="22"/>
              </w:rPr>
            </w:pPr>
          </w:p>
          <w:p w14:paraId="73B3E192" w14:textId="77777777" w:rsidR="00D54F5D" w:rsidRPr="00D54F5D" w:rsidRDefault="000E7845" w:rsidP="00D54F5D">
            <w:pPr>
              <w:pStyle w:val="ListParagraph"/>
              <w:numPr>
                <w:ilvl w:val="1"/>
                <w:numId w:val="10"/>
              </w:numPr>
              <w:rPr>
                <w:rFonts w:cs="Arial"/>
                <w:sz w:val="16"/>
              </w:rPr>
            </w:pPr>
            <w:r w:rsidRPr="00444C72">
              <w:rPr>
                <w:rStyle w:val="Strong"/>
                <w:rFonts w:cs="Arial"/>
                <w:szCs w:val="22"/>
              </w:rPr>
              <w:t>Carers</w:t>
            </w:r>
            <w:r w:rsidRPr="00444C72">
              <w:rPr>
                <w:rFonts w:cs="Arial"/>
                <w:b/>
                <w:bCs/>
                <w:szCs w:val="22"/>
              </w:rPr>
              <w:t xml:space="preserve">: </w:t>
            </w:r>
            <w:r w:rsidRPr="00444C72">
              <w:rPr>
                <w:rFonts w:cs="Arial"/>
                <w:szCs w:val="22"/>
              </w:rPr>
              <w:t xml:space="preserve">Government has </w:t>
            </w:r>
            <w:hyperlink r:id="rId52" w:tgtFrame="_blank" w:history="1">
              <w:r w:rsidRPr="00444C72">
                <w:rPr>
                  <w:rStyle w:val="Hyperlink"/>
                  <w:rFonts w:cs="Arial"/>
                  <w:color w:val="auto"/>
                  <w:szCs w:val="22"/>
                </w:rPr>
                <w:t>announced</w:t>
              </w:r>
            </w:hyperlink>
            <w:r w:rsidRPr="00444C72">
              <w:rPr>
                <w:rFonts w:cs="Arial"/>
                <w:szCs w:val="22"/>
              </w:rPr>
              <w:t xml:space="preserve"> a £5 million Carers Innovation Fund as part of its Carers Action Plan. This aims to invest in innovative ways of supporting unpaid carers, outside of mainstream health and care services. and help build more carer-friendly communities. In our </w:t>
            </w:r>
            <w:hyperlink r:id="rId53" w:tgtFrame="_blank" w:history="1">
              <w:r w:rsidRPr="00444C72">
                <w:rPr>
                  <w:rStyle w:val="Hyperlink"/>
                  <w:rFonts w:cs="Arial"/>
                  <w:color w:val="auto"/>
                  <w:szCs w:val="22"/>
                </w:rPr>
                <w:t>response</w:t>
              </w:r>
            </w:hyperlink>
            <w:r w:rsidRPr="00444C72">
              <w:rPr>
                <w:rFonts w:cs="Arial"/>
                <w:szCs w:val="22"/>
              </w:rPr>
              <w:t xml:space="preserve">, we highlighted the </w:t>
            </w:r>
            <w:r w:rsidRPr="00444C72">
              <w:rPr>
                <w:rFonts w:cs="Arial"/>
                <w:szCs w:val="22"/>
              </w:rPr>
              <w:lastRenderedPageBreak/>
              <w:t>amazing work unpaid carers provide for thousands of people every day and welcomed this new money. We also called for more to be done, however, as with around 6.7 million unpaid carers across the UK saving the country about £132 billion a year, this falls short of what is required.</w:t>
            </w:r>
          </w:p>
          <w:p w14:paraId="2977B726" w14:textId="77777777" w:rsidR="00D54F5D" w:rsidRPr="00D54F5D" w:rsidRDefault="00D54F5D" w:rsidP="00D54F5D">
            <w:pPr>
              <w:pStyle w:val="ListParagraph"/>
              <w:rPr>
                <w:rStyle w:val="Strong"/>
                <w:rFonts w:cs="Arial"/>
                <w:color w:val="000000" w:themeColor="text1"/>
              </w:rPr>
            </w:pPr>
          </w:p>
          <w:p w14:paraId="0D9CF1FE" w14:textId="723A8613" w:rsidR="00D54F5D" w:rsidRPr="00D54F5D" w:rsidRDefault="00D54F5D" w:rsidP="00D54F5D">
            <w:pPr>
              <w:pStyle w:val="ListParagraph"/>
              <w:numPr>
                <w:ilvl w:val="1"/>
                <w:numId w:val="10"/>
              </w:numPr>
              <w:rPr>
                <w:rFonts w:cs="Arial"/>
                <w:sz w:val="16"/>
              </w:rPr>
            </w:pPr>
            <w:r w:rsidRPr="00D54F5D">
              <w:rPr>
                <w:rStyle w:val="Strong"/>
                <w:rFonts w:cs="Arial"/>
                <w:color w:val="000000" w:themeColor="text1"/>
              </w:rPr>
              <w:t>Health and Wellbeing Boards</w:t>
            </w:r>
            <w:r w:rsidRPr="00D54F5D">
              <w:rPr>
                <w:rFonts w:cs="Arial"/>
                <w:b/>
                <w:bCs/>
                <w:color w:val="000000" w:themeColor="text1"/>
              </w:rPr>
              <w:t xml:space="preserve">: </w:t>
            </w:r>
            <w:r w:rsidRPr="00D54F5D">
              <w:rPr>
                <w:rFonts w:cs="Arial"/>
                <w:bCs/>
                <w:color w:val="000000" w:themeColor="text1"/>
              </w:rPr>
              <w:t>ou</w:t>
            </w:r>
            <w:r w:rsidRPr="00D54F5D">
              <w:rPr>
                <w:rFonts w:cs="Arial"/>
                <w:color w:val="000000" w:themeColor="text1"/>
              </w:rPr>
              <w:t xml:space="preserve">r latest </w:t>
            </w:r>
            <w:hyperlink r:id="rId54" w:tgtFrame="_blank" w:history="1">
              <w:r w:rsidRPr="00D54F5D">
                <w:rPr>
                  <w:rStyle w:val="Hyperlink"/>
                  <w:rFonts w:cs="Arial"/>
                  <w:color w:val="000000" w:themeColor="text1"/>
                </w:rPr>
                <w:t>research</w:t>
              </w:r>
            </w:hyperlink>
            <w:r w:rsidRPr="00D54F5D">
              <w:rPr>
                <w:rFonts w:cs="Arial"/>
                <w:color w:val="000000" w:themeColor="text1"/>
              </w:rPr>
              <w:t xml:space="preserve"> into Health and Wellbeing Boards has found that they are making a huge difference to people’s lives through reducing hospital admissions, helping smokers quit and reducing unemployment. We also </w:t>
            </w:r>
            <w:hyperlink r:id="rId55" w:tgtFrame="_blank" w:history="1">
              <w:r w:rsidRPr="00D54F5D">
                <w:rPr>
                  <w:rStyle w:val="Hyperlink"/>
                  <w:rFonts w:cs="Arial"/>
                  <w:color w:val="000000" w:themeColor="text1"/>
                </w:rPr>
                <w:t>highlighted</w:t>
              </w:r>
            </w:hyperlink>
            <w:r w:rsidRPr="00D54F5D">
              <w:rPr>
                <w:rFonts w:cs="Arial"/>
                <w:color w:val="000000" w:themeColor="text1"/>
              </w:rPr>
              <w:t xml:space="preserve"> that the collaboration that goes on between councils, the NHS and the community and voluntary sectors is vital in making progress on improving health and wellbeing.</w:t>
            </w:r>
          </w:p>
          <w:p w14:paraId="34115CF5" w14:textId="77777777" w:rsidR="00844BA8" w:rsidRPr="00444C72" w:rsidRDefault="00844BA8" w:rsidP="00844BA8">
            <w:pPr>
              <w:pStyle w:val="ListParagraph"/>
              <w:rPr>
                <w:rStyle w:val="Strong"/>
                <w:rFonts w:cs="Arial"/>
                <w:sz w:val="22"/>
                <w:szCs w:val="22"/>
              </w:rPr>
            </w:pPr>
          </w:p>
          <w:p w14:paraId="56F657AB" w14:textId="77777777" w:rsidR="00E556C6" w:rsidRDefault="00844BA8" w:rsidP="00E556C6">
            <w:pPr>
              <w:pStyle w:val="ListParagraph"/>
              <w:numPr>
                <w:ilvl w:val="1"/>
                <w:numId w:val="10"/>
              </w:numPr>
              <w:rPr>
                <w:rFonts w:cs="Arial"/>
              </w:rPr>
            </w:pPr>
            <w:r w:rsidRPr="00444C72">
              <w:rPr>
                <w:rStyle w:val="Strong"/>
                <w:rFonts w:cs="Arial"/>
              </w:rPr>
              <w:t>ADASS budget survey</w:t>
            </w:r>
            <w:r w:rsidRPr="00444C72">
              <w:rPr>
                <w:rFonts w:cs="Arial"/>
                <w:b/>
                <w:bCs/>
              </w:rPr>
              <w:t xml:space="preserve">: </w:t>
            </w:r>
            <w:r w:rsidRPr="00444C72">
              <w:rPr>
                <w:rFonts w:cs="Arial"/>
                <w:bCs/>
              </w:rPr>
              <w:t>t</w:t>
            </w:r>
            <w:r w:rsidRPr="00444C72">
              <w:rPr>
                <w:rFonts w:cs="Arial"/>
              </w:rPr>
              <w:t xml:space="preserve">he latest annual ADASS budget </w:t>
            </w:r>
            <w:hyperlink r:id="rId56" w:tgtFrame="_blank" w:history="1">
              <w:r w:rsidRPr="00444C72">
                <w:rPr>
                  <w:rStyle w:val="Hyperlink"/>
                  <w:rFonts w:cs="Arial"/>
                  <w:color w:val="auto"/>
                </w:rPr>
                <w:t>survey</w:t>
              </w:r>
            </w:hyperlink>
            <w:r w:rsidRPr="00444C72">
              <w:rPr>
                <w:rFonts w:cs="Arial"/>
              </w:rPr>
              <w:t xml:space="preserve"> shows that increasing demand and insufficient funding continues to have negative consequences on people needing care, their families and those providing services. The survey rightly acknowledges the brilliant efforts of the workforce but notes the fragility of the provider market; more than 7,000 people have been affected by providers handing back contracts or closing altogether in the last six months alone. The survey calls </w:t>
            </w:r>
            <w:r w:rsidRPr="00844BA8">
              <w:rPr>
                <w:rFonts w:cs="Arial"/>
              </w:rPr>
              <w:t>for certainty of funding in the short-term in respect of several funding streams that are due to end in March 2020. The valuable evidence from ADASS aligns entirely with our key messages on the importance of resolving the future of adult social care funding.</w:t>
            </w:r>
          </w:p>
          <w:p w14:paraId="3F0B19E1" w14:textId="77777777" w:rsidR="006D2285" w:rsidRPr="006D2285" w:rsidRDefault="006D2285" w:rsidP="006D2285">
            <w:pPr>
              <w:pStyle w:val="ListParagraph"/>
              <w:rPr>
                <w:rFonts w:cs="Arial"/>
              </w:rPr>
            </w:pPr>
          </w:p>
          <w:p w14:paraId="7A5F8F58" w14:textId="60B2675F" w:rsidR="006D2285" w:rsidRDefault="006D2285" w:rsidP="00E556C6">
            <w:pPr>
              <w:pStyle w:val="ListParagraph"/>
              <w:numPr>
                <w:ilvl w:val="1"/>
                <w:numId w:val="10"/>
              </w:numPr>
              <w:rPr>
                <w:rFonts w:cs="Arial"/>
              </w:rPr>
            </w:pPr>
            <w:r w:rsidRPr="00E96C98">
              <w:rPr>
                <w:rStyle w:val="Strong"/>
                <w:rFonts w:cs="Arial"/>
                <w:szCs w:val="22"/>
              </w:rPr>
              <w:t>Refugee resettlement</w:t>
            </w:r>
            <w:r w:rsidRPr="00E96C98">
              <w:rPr>
                <w:rFonts w:cs="Arial"/>
                <w:b/>
                <w:bCs/>
                <w:szCs w:val="22"/>
              </w:rPr>
              <w:t xml:space="preserve">: </w:t>
            </w:r>
            <w:r w:rsidRPr="00E96C98">
              <w:rPr>
                <w:rFonts w:cs="Arial"/>
                <w:bCs/>
                <w:szCs w:val="22"/>
              </w:rPr>
              <w:t>t</w:t>
            </w:r>
            <w:r w:rsidRPr="00E96C98">
              <w:rPr>
                <w:rFonts w:cs="Arial"/>
                <w:szCs w:val="22"/>
              </w:rPr>
              <w:t xml:space="preserve">he Government has </w:t>
            </w:r>
            <w:hyperlink r:id="rId57" w:tgtFrame="_blank" w:history="1">
              <w:r w:rsidRPr="00E96C98">
                <w:rPr>
                  <w:rStyle w:val="Hyperlink"/>
                  <w:rFonts w:cs="Arial"/>
                  <w:color w:val="auto"/>
                  <w:szCs w:val="22"/>
                </w:rPr>
                <w:t>written</w:t>
              </w:r>
            </w:hyperlink>
            <w:r w:rsidRPr="00E96C98">
              <w:rPr>
                <w:rFonts w:cs="Arial"/>
                <w:szCs w:val="22"/>
              </w:rPr>
              <w:t xml:space="preserve"> to council leaders announcing that the refugee resettlement scheme will continue after 2020. This came ahead of an </w:t>
            </w:r>
            <w:hyperlink r:id="rId58" w:tgtFrame="_blank" w:history="1">
              <w:r w:rsidRPr="00E96C98">
                <w:rPr>
                  <w:rStyle w:val="Hyperlink"/>
                  <w:rFonts w:cs="Arial"/>
                  <w:color w:val="auto"/>
                  <w:szCs w:val="22"/>
                </w:rPr>
                <w:t>announcement</w:t>
              </w:r>
            </w:hyperlink>
            <w:r w:rsidRPr="00E96C98">
              <w:rPr>
                <w:rFonts w:cs="Arial"/>
                <w:szCs w:val="22"/>
              </w:rPr>
              <w:t xml:space="preserve"> in Parliament which recognised the hard work of councils in supporting those resettling in new communities. We called on the Government to ensure funding for this important scheme, and other programmes for asylum seekers and refugees that councils support. The Chief Executive and Home Office </w:t>
            </w:r>
            <w:hyperlink r:id="rId59" w:tgtFrame="_blank" w:history="1">
              <w:r w:rsidRPr="00E96C98">
                <w:rPr>
                  <w:rStyle w:val="Hyperlink"/>
                  <w:rFonts w:cs="Arial"/>
                  <w:color w:val="auto"/>
                  <w:szCs w:val="22"/>
                </w:rPr>
                <w:t>Group</w:t>
              </w:r>
            </w:hyperlink>
            <w:r w:rsidRPr="00E96C98">
              <w:rPr>
                <w:rFonts w:cs="Arial"/>
                <w:szCs w:val="22"/>
              </w:rPr>
              <w:t xml:space="preserve"> met to agree an approach for more equitable and sustainably funded asylum dispersal and discussed joint solutions to current pressures in local areas. Our LGA Asylum, Refugee and Migration Task </w:t>
            </w:r>
            <w:hyperlink r:id="rId60" w:tgtFrame="_blank" w:history="1">
              <w:r w:rsidRPr="00E96C98">
                <w:rPr>
                  <w:rStyle w:val="Hyperlink"/>
                  <w:rFonts w:cs="Arial"/>
                  <w:color w:val="auto"/>
                  <w:szCs w:val="22"/>
                </w:rPr>
                <w:t>Group</w:t>
              </w:r>
            </w:hyperlink>
            <w:r w:rsidRPr="00E96C98">
              <w:rPr>
                <w:rFonts w:cs="Arial"/>
                <w:szCs w:val="22"/>
              </w:rPr>
              <w:t xml:space="preserve"> met with Caroline </w:t>
            </w:r>
            <w:proofErr w:type="spellStart"/>
            <w:r w:rsidRPr="00E96C98">
              <w:rPr>
                <w:rFonts w:cs="Arial"/>
                <w:szCs w:val="22"/>
              </w:rPr>
              <w:t>Nokes</w:t>
            </w:r>
            <w:proofErr w:type="spellEnd"/>
            <w:r w:rsidRPr="00E96C98">
              <w:rPr>
                <w:rFonts w:cs="Arial"/>
                <w:szCs w:val="22"/>
              </w:rPr>
              <w:t xml:space="preserve"> MP, the Immigration Minister, on 8 July to discuss these and the need for ongoing engagement in the development of any future programmes.</w:t>
            </w:r>
          </w:p>
          <w:p w14:paraId="3FE04F58" w14:textId="77777777" w:rsidR="00E556C6" w:rsidRPr="00E556C6" w:rsidRDefault="00E556C6" w:rsidP="00E556C6">
            <w:pPr>
              <w:pStyle w:val="ListParagraph"/>
              <w:rPr>
                <w:rFonts w:eastAsia="Arial" w:cs="Arial"/>
                <w:b/>
              </w:rPr>
            </w:pPr>
          </w:p>
          <w:p w14:paraId="6C49AD88" w14:textId="20407845" w:rsidR="00E556C6" w:rsidRPr="00E556C6" w:rsidRDefault="00066CF3" w:rsidP="00E556C6">
            <w:pPr>
              <w:pStyle w:val="ListParagraph"/>
              <w:numPr>
                <w:ilvl w:val="1"/>
                <w:numId w:val="10"/>
              </w:numPr>
              <w:rPr>
                <w:rFonts w:cs="Arial"/>
              </w:rPr>
            </w:pPr>
            <w:r>
              <w:rPr>
                <w:rFonts w:eastAsia="Arial" w:cs="Arial"/>
                <w:b/>
              </w:rPr>
              <w:t>Evidence</w:t>
            </w:r>
            <w:r w:rsidR="00E556C6" w:rsidRPr="00E556C6">
              <w:rPr>
                <w:rFonts w:eastAsia="Arial" w:cs="Arial"/>
                <w:b/>
              </w:rPr>
              <w:t>:</w:t>
            </w:r>
            <w:r w:rsidR="00E556C6" w:rsidRPr="00E556C6">
              <w:rPr>
                <w:rFonts w:eastAsia="Arial" w:cs="Arial"/>
              </w:rPr>
              <w:t xml:space="preserve"> Deputy Chair of the LGA Community Wellbeing Board, Cllr Richard Kemp, gave evidence to the All-Party Parliamentary Group on Adult Social Care. Cllr Kemp highlighted pressures councils face in commissioning adult social care services and called for a long-term strategy to allow communities to plan for the future.</w:t>
            </w:r>
          </w:p>
          <w:p w14:paraId="676D4DBA" w14:textId="77777777" w:rsidR="00E556C6" w:rsidRPr="00E556C6" w:rsidRDefault="00E556C6" w:rsidP="00E556C6">
            <w:pPr>
              <w:pStyle w:val="ListParagraph"/>
              <w:rPr>
                <w:rFonts w:eastAsia="Arial" w:cs="Arial"/>
              </w:rPr>
            </w:pPr>
          </w:p>
          <w:p w14:paraId="23C35A57" w14:textId="61933536" w:rsidR="00E556C6" w:rsidRPr="00E556C6" w:rsidRDefault="00E556C6" w:rsidP="00E556C6">
            <w:pPr>
              <w:pStyle w:val="ListParagraph"/>
              <w:numPr>
                <w:ilvl w:val="1"/>
                <w:numId w:val="10"/>
              </w:numPr>
              <w:rPr>
                <w:rFonts w:cs="Arial"/>
              </w:rPr>
            </w:pPr>
            <w:r w:rsidRPr="00E556C6">
              <w:rPr>
                <w:rFonts w:eastAsia="Arial" w:cs="Arial"/>
              </w:rPr>
              <w:t>Sally Burlington, LGA Head of Policy, gave evidence to the All-Party Parliamentary Group on Social Care. The session focused on the social care workforce and the recruitment and retention challenges facing the sector. Ms Burlington highlighted our Green Paper recommendation that the Government should launch an awareness campaign on the value of social care and its workforce.</w:t>
            </w:r>
          </w:p>
          <w:p w14:paraId="5B117D34" w14:textId="24A8E6AC" w:rsidR="000E7845" w:rsidRPr="000E7845" w:rsidRDefault="000E7845" w:rsidP="000E7845">
            <w:pPr>
              <w:rPr>
                <w:rFonts w:cs="Arial"/>
              </w:rPr>
            </w:pPr>
          </w:p>
        </w:tc>
      </w:tr>
      <w:tr w:rsidR="005100B4" w:rsidRPr="005100B4" w14:paraId="026BF3E9" w14:textId="77777777" w:rsidTr="00E91397">
        <w:tblPrEx>
          <w:jc w:val="center"/>
          <w:tblInd w:w="0" w:type="dxa"/>
        </w:tblPrEx>
        <w:trPr>
          <w:trHeight w:val="517"/>
          <w:jc w:val="center"/>
        </w:trPr>
        <w:tc>
          <w:tcPr>
            <w:tcW w:w="9746" w:type="dxa"/>
          </w:tcPr>
          <w:p w14:paraId="551BB9FC" w14:textId="205B5C3D" w:rsidR="00A244FB" w:rsidRPr="00E96C98" w:rsidRDefault="00600107" w:rsidP="00186B8F">
            <w:pPr>
              <w:spacing w:before="120"/>
              <w:rPr>
                <w:rFonts w:cs="Arial"/>
                <w:b/>
                <w:szCs w:val="22"/>
              </w:rPr>
            </w:pPr>
            <w:r w:rsidRPr="00E96C98">
              <w:rPr>
                <w:rFonts w:cs="Arial"/>
                <w:b/>
                <w:sz w:val="22"/>
                <w:szCs w:val="22"/>
              </w:rPr>
              <w:lastRenderedPageBreak/>
              <w:t xml:space="preserve">Priority 3 – </w:t>
            </w:r>
            <w:r w:rsidR="009B1FF7" w:rsidRPr="00E96C98">
              <w:rPr>
                <w:b/>
                <w:sz w:val="22"/>
                <w:szCs w:val="22"/>
                <w:lang w:val="en-US"/>
              </w:rPr>
              <w:t>Children, education and schools</w:t>
            </w:r>
          </w:p>
          <w:p w14:paraId="70093421" w14:textId="0A06A501" w:rsidR="00D54F5D" w:rsidRPr="00066CF3" w:rsidRDefault="00D54F5D" w:rsidP="00066CF3">
            <w:pPr>
              <w:pStyle w:val="ListParagraph"/>
              <w:numPr>
                <w:ilvl w:val="1"/>
                <w:numId w:val="7"/>
              </w:numPr>
              <w:spacing w:before="100" w:beforeAutospacing="1" w:after="100" w:afterAutospacing="1"/>
              <w:rPr>
                <w:rFonts w:cs="Arial"/>
                <w:szCs w:val="22"/>
              </w:rPr>
            </w:pPr>
            <w:r w:rsidRPr="00D54F5D">
              <w:rPr>
                <w:rFonts w:cs="Arial"/>
                <w:b/>
                <w:color w:val="000000" w:themeColor="text1"/>
              </w:rPr>
              <w:t>Children’s services:</w:t>
            </w:r>
            <w:r w:rsidRPr="00D54F5D">
              <w:rPr>
                <w:rFonts w:cs="Arial"/>
                <w:color w:val="000000" w:themeColor="text1"/>
              </w:rPr>
              <w:t xml:space="preserve"> new </w:t>
            </w:r>
            <w:hyperlink r:id="rId61" w:tgtFrame="_blank" w:history="1">
              <w:r w:rsidRPr="00D54F5D">
                <w:rPr>
                  <w:rStyle w:val="Hyperlink"/>
                  <w:rFonts w:cs="Arial"/>
                  <w:color w:val="000000" w:themeColor="text1"/>
                </w:rPr>
                <w:t>data</w:t>
              </w:r>
            </w:hyperlink>
            <w:r w:rsidRPr="00D54F5D">
              <w:rPr>
                <w:rFonts w:cs="Arial"/>
                <w:color w:val="000000" w:themeColor="text1"/>
              </w:rPr>
              <w:t xml:space="preserve"> from Ofsted has shown the proportion of council children’s services rated good or outstanding has increased. This is despite the challenges facing councils with regards to the</w:t>
            </w:r>
            <w:r w:rsidR="006D2285">
              <w:rPr>
                <w:rFonts w:cs="Arial"/>
                <w:color w:val="000000" w:themeColor="text1"/>
              </w:rPr>
              <w:t xml:space="preserve"> funding of children’s services.</w:t>
            </w:r>
            <w:r w:rsidRPr="00D54F5D">
              <w:rPr>
                <w:rFonts w:cs="Arial"/>
                <w:color w:val="000000" w:themeColor="text1"/>
              </w:rPr>
              <w:t xml:space="preserve"> These were</w:t>
            </w:r>
            <w:r w:rsidR="00066CF3">
              <w:rPr>
                <w:rFonts w:cs="Arial"/>
                <w:color w:val="000000" w:themeColor="text1"/>
              </w:rPr>
              <w:t xml:space="preserve"> also</w:t>
            </w:r>
            <w:r w:rsidRPr="00D54F5D">
              <w:rPr>
                <w:rFonts w:cs="Arial"/>
                <w:color w:val="000000" w:themeColor="text1"/>
              </w:rPr>
              <w:t xml:space="preserve"> </w:t>
            </w:r>
            <w:hyperlink r:id="rId62" w:tgtFrame="_blank" w:history="1">
              <w:r w:rsidRPr="00D54F5D">
                <w:rPr>
                  <w:rStyle w:val="Hyperlink"/>
                  <w:rFonts w:cs="Arial"/>
                  <w:color w:val="000000" w:themeColor="text1"/>
                </w:rPr>
                <w:t>highlighted</w:t>
              </w:r>
            </w:hyperlink>
            <w:r w:rsidR="00066CF3">
              <w:rPr>
                <w:rFonts w:cs="Arial"/>
                <w:color w:val="000000" w:themeColor="text1"/>
              </w:rPr>
              <w:t xml:space="preserve"> </w:t>
            </w:r>
            <w:r w:rsidRPr="00066CF3">
              <w:rPr>
                <w:rFonts w:cs="Arial"/>
                <w:color w:val="000000" w:themeColor="text1"/>
              </w:rPr>
              <w:t>in a new report from the All Party Parliamentary Group on Childcare and Early Education that found nurseries in poorer areas face closure. As we said in our responses to both, it is vital that these services are properly funded to allow delivery of the high quality children’s services that residents and communities rely on.</w:t>
            </w:r>
            <w:r w:rsidRPr="00066CF3">
              <w:rPr>
                <w:rFonts w:cs="Arial"/>
                <w:color w:val="000000" w:themeColor="text1"/>
              </w:rPr>
              <w:br/>
            </w:r>
          </w:p>
          <w:p w14:paraId="62A7EE7E" w14:textId="0FE0B763" w:rsidR="00444C72" w:rsidRPr="00E96C98" w:rsidRDefault="00444C72" w:rsidP="00444C72">
            <w:pPr>
              <w:pStyle w:val="ListParagraph"/>
              <w:numPr>
                <w:ilvl w:val="1"/>
                <w:numId w:val="7"/>
              </w:numPr>
              <w:spacing w:before="100" w:beforeAutospacing="1" w:after="100" w:afterAutospacing="1"/>
              <w:rPr>
                <w:rFonts w:cs="Arial"/>
                <w:szCs w:val="22"/>
              </w:rPr>
            </w:pPr>
            <w:r w:rsidRPr="00E96C98">
              <w:rPr>
                <w:rStyle w:val="Strong"/>
                <w:rFonts w:cs="Arial"/>
                <w:szCs w:val="22"/>
              </w:rPr>
              <w:t>Childhood obesity</w:t>
            </w:r>
            <w:r w:rsidRPr="00E96C98">
              <w:rPr>
                <w:rFonts w:cs="Arial"/>
                <w:b/>
                <w:bCs/>
                <w:szCs w:val="22"/>
              </w:rPr>
              <w:t xml:space="preserve">: </w:t>
            </w:r>
            <w:r w:rsidRPr="00E96C98">
              <w:rPr>
                <w:rFonts w:cs="Arial"/>
                <w:szCs w:val="22"/>
              </w:rPr>
              <w:t xml:space="preserve">Bradford, Blackburn with </w:t>
            </w:r>
            <w:proofErr w:type="spellStart"/>
            <w:r w:rsidRPr="00E96C98">
              <w:rPr>
                <w:rFonts w:cs="Arial"/>
                <w:szCs w:val="22"/>
              </w:rPr>
              <w:t>Darwen</w:t>
            </w:r>
            <w:proofErr w:type="spellEnd"/>
            <w:r w:rsidRPr="00E96C98">
              <w:rPr>
                <w:rFonts w:cs="Arial"/>
                <w:szCs w:val="22"/>
              </w:rPr>
              <w:t xml:space="preserve">, Nottinghamshire, Lewisham and Birmingham councils will receive £100,000 per year over the next three years as part of our </w:t>
            </w:r>
            <w:hyperlink r:id="rId63" w:tgtFrame="_blank" w:history="1">
              <w:r w:rsidRPr="00E96C98">
                <w:rPr>
                  <w:rStyle w:val="Hyperlink"/>
                  <w:rFonts w:cs="Arial"/>
                  <w:color w:val="auto"/>
                  <w:szCs w:val="22"/>
                </w:rPr>
                <w:t>Childhood Obesity Trailblazers</w:t>
              </w:r>
            </w:hyperlink>
            <w:r w:rsidRPr="00E96C98">
              <w:rPr>
                <w:rFonts w:cs="Arial"/>
                <w:szCs w:val="22"/>
              </w:rPr>
              <w:t xml:space="preserve"> programme. This funding and support is aimed at developing and implementing innovative ideas to tackle childhood obesity, and to share their findings. In our </w:t>
            </w:r>
            <w:hyperlink r:id="rId64" w:tgtFrame="_blank" w:history="1">
              <w:r w:rsidRPr="00E96C98">
                <w:rPr>
                  <w:rStyle w:val="Hyperlink"/>
                  <w:rFonts w:cs="Arial"/>
                  <w:color w:val="auto"/>
                  <w:szCs w:val="22"/>
                </w:rPr>
                <w:t>response</w:t>
              </w:r>
            </w:hyperlink>
            <w:r w:rsidRPr="00E96C98">
              <w:rPr>
                <w:rFonts w:cs="Arial"/>
                <w:szCs w:val="22"/>
              </w:rPr>
              <w:t xml:space="preserve"> we restated the importance of this work to help the next generation, particularly those from the most deprived areas, where children are twice as likely to be obese.</w:t>
            </w:r>
            <w:r w:rsidRPr="00E96C98">
              <w:rPr>
                <w:rFonts w:cs="Arial"/>
                <w:szCs w:val="22"/>
              </w:rPr>
              <w:br/>
            </w:r>
          </w:p>
          <w:p w14:paraId="0CD2A4A9" w14:textId="5024E41A" w:rsidR="00444C72" w:rsidRPr="00E96C98" w:rsidRDefault="00444C72" w:rsidP="00444C72">
            <w:pPr>
              <w:pStyle w:val="ListParagraph"/>
              <w:numPr>
                <w:ilvl w:val="1"/>
                <w:numId w:val="7"/>
              </w:numPr>
              <w:spacing w:before="100" w:beforeAutospacing="1" w:after="100" w:afterAutospacing="1"/>
              <w:rPr>
                <w:rFonts w:cs="Arial"/>
                <w:szCs w:val="22"/>
              </w:rPr>
            </w:pPr>
            <w:r w:rsidRPr="00E96C98">
              <w:rPr>
                <w:rStyle w:val="Strong"/>
                <w:rFonts w:cs="Arial"/>
                <w:szCs w:val="22"/>
              </w:rPr>
              <w:lastRenderedPageBreak/>
              <w:t>Children in Need Review</w:t>
            </w:r>
            <w:r w:rsidRPr="00E96C98">
              <w:rPr>
                <w:rFonts w:cs="Arial"/>
                <w:b/>
                <w:bCs/>
                <w:szCs w:val="22"/>
              </w:rPr>
              <w:t xml:space="preserve">: </w:t>
            </w:r>
            <w:r w:rsidRPr="00E96C98">
              <w:rPr>
                <w:rFonts w:cs="Arial"/>
                <w:szCs w:val="22"/>
              </w:rPr>
              <w:t xml:space="preserve">Education Secretary, Damian Hinds MP, gave a speech outlining the Government’s Children in Need </w:t>
            </w:r>
            <w:hyperlink r:id="rId65" w:tgtFrame="_blank" w:history="1">
              <w:r w:rsidRPr="00E96C98">
                <w:rPr>
                  <w:rStyle w:val="Hyperlink"/>
                  <w:rFonts w:cs="Arial"/>
                  <w:color w:val="auto"/>
                  <w:szCs w:val="22"/>
                </w:rPr>
                <w:t>Review</w:t>
              </w:r>
            </w:hyperlink>
            <w:r w:rsidRPr="00E96C98">
              <w:rPr>
                <w:rFonts w:cs="Arial"/>
                <w:szCs w:val="22"/>
              </w:rPr>
              <w:t xml:space="preserve">. This found that more needs to be done to improve educational outcomes for children in need. In our media statement, we </w:t>
            </w:r>
            <w:hyperlink r:id="rId66" w:tgtFrame="_blank" w:history="1">
              <w:r w:rsidRPr="00E96C98">
                <w:rPr>
                  <w:rStyle w:val="Hyperlink"/>
                  <w:rFonts w:cs="Arial"/>
                  <w:color w:val="auto"/>
                  <w:szCs w:val="22"/>
                </w:rPr>
                <w:t>welcomed</w:t>
              </w:r>
            </w:hyperlink>
            <w:r w:rsidRPr="00E96C98">
              <w:rPr>
                <w:rFonts w:cs="Arial"/>
                <w:szCs w:val="22"/>
              </w:rPr>
              <w:t xml:space="preserve"> the Government’s commitment to looking at how to improve education for disadvantaged children. We recommended that it could support and incentivise mainstream schools to improve inclusion, with Ofsted holding schools to account for this. We also called for the Spending Review to ensure councils and schools have the funding needed to provide all children with the support they need to succeed.</w:t>
            </w:r>
            <w:r w:rsidRPr="00E96C98">
              <w:rPr>
                <w:rFonts w:cs="Arial"/>
                <w:szCs w:val="22"/>
              </w:rPr>
              <w:br/>
            </w:r>
          </w:p>
          <w:p w14:paraId="31480D95" w14:textId="08CDE60C" w:rsidR="00444C72" w:rsidRPr="00E96C98" w:rsidRDefault="00444C72" w:rsidP="00444C72">
            <w:pPr>
              <w:pStyle w:val="ListParagraph"/>
              <w:numPr>
                <w:ilvl w:val="1"/>
                <w:numId w:val="7"/>
              </w:numPr>
              <w:spacing w:before="100" w:beforeAutospacing="1" w:after="100" w:afterAutospacing="1"/>
              <w:rPr>
                <w:rFonts w:cs="Arial"/>
                <w:szCs w:val="22"/>
              </w:rPr>
            </w:pPr>
            <w:r w:rsidRPr="00E96C98">
              <w:rPr>
                <w:rStyle w:val="Strong"/>
                <w:rFonts w:cs="Arial"/>
                <w:szCs w:val="22"/>
              </w:rPr>
              <w:t>Child health</w:t>
            </w:r>
            <w:r w:rsidRPr="00E96C98">
              <w:rPr>
                <w:rFonts w:cs="Arial"/>
                <w:b/>
                <w:bCs/>
                <w:szCs w:val="22"/>
              </w:rPr>
              <w:t xml:space="preserve">: </w:t>
            </w:r>
            <w:r w:rsidRPr="00E96C98">
              <w:rPr>
                <w:rFonts w:cs="Arial"/>
                <w:bCs/>
                <w:szCs w:val="22"/>
              </w:rPr>
              <w:t>t</w:t>
            </w:r>
            <w:r w:rsidRPr="00E96C98">
              <w:rPr>
                <w:rFonts w:cs="Arial"/>
                <w:szCs w:val="22"/>
              </w:rPr>
              <w:t xml:space="preserve">ougher regulations are needed to improve child oral and physical health according to a new </w:t>
            </w:r>
            <w:hyperlink r:id="rId67" w:tgtFrame="_blank" w:history="1">
              <w:r w:rsidRPr="00E96C98">
                <w:rPr>
                  <w:rStyle w:val="Hyperlink"/>
                  <w:rFonts w:cs="Arial"/>
                  <w:color w:val="auto"/>
                  <w:szCs w:val="22"/>
                </w:rPr>
                <w:t>report</w:t>
              </w:r>
            </w:hyperlink>
            <w:r w:rsidRPr="00E96C98">
              <w:rPr>
                <w:rFonts w:cs="Arial"/>
                <w:szCs w:val="22"/>
              </w:rPr>
              <w:t xml:space="preserve"> from the Royal College of Paediatrics and Child Health. We </w:t>
            </w:r>
            <w:hyperlink r:id="rId68" w:tgtFrame="_blank" w:history="1">
              <w:r w:rsidRPr="00E96C98">
                <w:rPr>
                  <w:rStyle w:val="Hyperlink"/>
                  <w:rFonts w:cs="Arial"/>
                  <w:color w:val="auto"/>
                  <w:szCs w:val="22"/>
                </w:rPr>
                <w:t>said</w:t>
              </w:r>
            </w:hyperlink>
            <w:r w:rsidRPr="00E96C98">
              <w:rPr>
                <w:rFonts w:cs="Arial"/>
                <w:szCs w:val="22"/>
              </w:rPr>
              <w:t xml:space="preserve"> that councils were best-placed to tackle childhood obesity given their links with local health, community and voluntary services, as well as schools. We also called on Government to reverse the cuts that public health has faced over the past five years. This money would enable councils to intervene earlier and develop schemes aimed at improving access to sporting activities, weight management services and oral health education.</w:t>
            </w:r>
            <w:r w:rsidRPr="00E96C98">
              <w:rPr>
                <w:rFonts w:cs="Arial"/>
                <w:szCs w:val="22"/>
              </w:rPr>
              <w:br/>
            </w:r>
          </w:p>
          <w:p w14:paraId="35DE6E8B" w14:textId="6F6FB546" w:rsidR="00444C72" w:rsidRPr="00E96C98" w:rsidRDefault="00444C72" w:rsidP="00444C72">
            <w:pPr>
              <w:pStyle w:val="ListParagraph"/>
              <w:numPr>
                <w:ilvl w:val="1"/>
                <w:numId w:val="7"/>
              </w:numPr>
              <w:spacing w:before="100" w:beforeAutospacing="1" w:after="100" w:afterAutospacing="1"/>
              <w:rPr>
                <w:rFonts w:cs="Arial"/>
                <w:szCs w:val="22"/>
              </w:rPr>
            </w:pPr>
            <w:r w:rsidRPr="00E96C98">
              <w:rPr>
                <w:rFonts w:cs="Arial"/>
                <w:b/>
                <w:bCs/>
              </w:rPr>
              <w:t xml:space="preserve">Children and young people’s mental health: </w:t>
            </w:r>
            <w:r w:rsidRPr="00E96C98">
              <w:rPr>
                <w:rFonts w:cs="Arial"/>
                <w:bCs/>
              </w:rPr>
              <w:t>t</w:t>
            </w:r>
            <w:r w:rsidRPr="00E96C98">
              <w:rPr>
                <w:rFonts w:cs="Arial"/>
              </w:rPr>
              <w:t xml:space="preserve">he LGA has commissioned </w:t>
            </w:r>
            <w:proofErr w:type="spellStart"/>
            <w:r w:rsidRPr="00E96C98">
              <w:rPr>
                <w:rFonts w:cs="Arial"/>
              </w:rPr>
              <w:t>Isos</w:t>
            </w:r>
            <w:proofErr w:type="spellEnd"/>
            <w:r w:rsidRPr="00E96C98">
              <w:rPr>
                <w:rFonts w:cs="Arial"/>
              </w:rPr>
              <w:t xml:space="preserve"> to research and map out the local government role in children and young people’s mental health and emotional wellbeing. Over the summer we will be meeting with councils to gain an understanding of their financial investment in these services and also any blockages and opportunities for providing better mental health support for our young people. We will be reporting in November 2019.</w:t>
            </w:r>
            <w:r w:rsidRPr="00E96C98">
              <w:rPr>
                <w:rFonts w:cs="Arial"/>
                <w:szCs w:val="22"/>
              </w:rPr>
              <w:br/>
            </w:r>
          </w:p>
          <w:p w14:paraId="55E8163C" w14:textId="1EEA23B0" w:rsidR="00444C72" w:rsidRPr="00E96C98" w:rsidRDefault="00444C72" w:rsidP="00444C72">
            <w:pPr>
              <w:pStyle w:val="ListParagraph"/>
              <w:numPr>
                <w:ilvl w:val="1"/>
                <w:numId w:val="7"/>
              </w:numPr>
              <w:spacing w:before="100" w:beforeAutospacing="1" w:after="100" w:afterAutospacing="1"/>
              <w:rPr>
                <w:rFonts w:cs="Arial"/>
                <w:szCs w:val="22"/>
              </w:rPr>
            </w:pPr>
            <w:r w:rsidRPr="00E96C98">
              <w:rPr>
                <w:rStyle w:val="Strong"/>
                <w:rFonts w:cs="Arial"/>
                <w:szCs w:val="22"/>
              </w:rPr>
              <w:t>Sure Start</w:t>
            </w:r>
            <w:r w:rsidRPr="00E96C98">
              <w:rPr>
                <w:rFonts w:cs="Arial"/>
                <w:b/>
                <w:bCs/>
                <w:szCs w:val="22"/>
              </w:rPr>
              <w:t xml:space="preserve">: </w:t>
            </w:r>
            <w:r w:rsidRPr="00E96C98">
              <w:rPr>
                <w:rFonts w:cs="Arial"/>
                <w:bCs/>
                <w:szCs w:val="22"/>
              </w:rPr>
              <w:t>n</w:t>
            </w:r>
            <w:r w:rsidRPr="00E96C98">
              <w:rPr>
                <w:rFonts w:cs="Arial"/>
                <w:szCs w:val="22"/>
              </w:rPr>
              <w:t xml:space="preserve">ew Institute for Fiscal Studies </w:t>
            </w:r>
            <w:hyperlink r:id="rId69" w:tgtFrame="_blank" w:history="1">
              <w:r w:rsidRPr="00E96C98">
                <w:rPr>
                  <w:rStyle w:val="Hyperlink"/>
                  <w:rFonts w:cs="Arial"/>
                  <w:color w:val="auto"/>
                  <w:szCs w:val="22"/>
                </w:rPr>
                <w:t>research</w:t>
              </w:r>
            </w:hyperlink>
            <w:r w:rsidRPr="00E96C98">
              <w:rPr>
                <w:rFonts w:cs="Arial"/>
                <w:szCs w:val="22"/>
              </w:rPr>
              <w:t xml:space="preserve"> has found that the Sure Start programme has had major health benefits for children in poorer neighbourhoods. We </w:t>
            </w:r>
            <w:hyperlink r:id="rId70" w:tgtFrame="_blank" w:history="1">
              <w:r w:rsidRPr="00E96C98">
                <w:rPr>
                  <w:rStyle w:val="Hyperlink"/>
                  <w:rFonts w:cs="Arial"/>
                  <w:color w:val="auto"/>
                  <w:szCs w:val="22"/>
                </w:rPr>
                <w:t>responded</w:t>
              </w:r>
            </w:hyperlink>
            <w:r w:rsidRPr="00E96C98">
              <w:rPr>
                <w:rFonts w:cs="Arial"/>
                <w:szCs w:val="22"/>
              </w:rPr>
              <w:t xml:space="preserve"> that children’s centres are a lifeline, providing advice on physical and mental health, caring for babies and a place for children to play and interact. Councils have done excellent work adapting how they provide these services in light of funding cuts.</w:t>
            </w:r>
            <w:r w:rsidRPr="00E96C98">
              <w:rPr>
                <w:rFonts w:cs="Arial"/>
                <w:szCs w:val="22"/>
              </w:rPr>
              <w:br/>
            </w:r>
          </w:p>
          <w:p w14:paraId="4C707C55" w14:textId="04850627" w:rsidR="00444C72" w:rsidRPr="00E96C98" w:rsidRDefault="00444C72" w:rsidP="00444C72">
            <w:pPr>
              <w:pStyle w:val="ListParagraph"/>
              <w:numPr>
                <w:ilvl w:val="1"/>
                <w:numId w:val="7"/>
              </w:numPr>
              <w:spacing w:before="100" w:beforeAutospacing="1" w:after="100" w:afterAutospacing="1"/>
              <w:rPr>
                <w:rFonts w:cs="Arial"/>
                <w:szCs w:val="22"/>
              </w:rPr>
            </w:pPr>
            <w:r w:rsidRPr="00E96C98">
              <w:rPr>
                <w:rStyle w:val="Strong"/>
                <w:rFonts w:cs="Arial"/>
                <w:szCs w:val="22"/>
              </w:rPr>
              <w:t>Childcare and early education</w:t>
            </w:r>
            <w:r w:rsidRPr="00E96C98">
              <w:rPr>
                <w:rFonts w:cs="Arial"/>
                <w:szCs w:val="22"/>
              </w:rPr>
              <w:t>: the APPG for Childcare and Early Education has launched its</w:t>
            </w:r>
            <w:r w:rsidRPr="00066CF3">
              <w:rPr>
                <w:rFonts w:cs="Arial"/>
                <w:szCs w:val="22"/>
              </w:rPr>
              <w:t xml:space="preserve"> </w:t>
            </w:r>
            <w:hyperlink r:id="rId71" w:history="1">
              <w:r w:rsidRPr="00066CF3">
                <w:rPr>
                  <w:rStyle w:val="Hyperlink"/>
                  <w:rFonts w:cs="Arial"/>
                  <w:color w:val="auto"/>
                  <w:szCs w:val="22"/>
                </w:rPr>
                <w:t>report</w:t>
              </w:r>
            </w:hyperlink>
            <w:r w:rsidRPr="00E96C98">
              <w:rPr>
                <w:rFonts w:cs="Arial"/>
                <w:szCs w:val="22"/>
              </w:rPr>
              <w:t xml:space="preserve"> on the financial sustainability of childcare providers, which we gave evidence to earlier this year. The report echoes our concerns over funding and recruitment and retention in the sector, and </w:t>
            </w:r>
            <w:hyperlink r:id="rId72" w:history="1">
              <w:r w:rsidRPr="00E96C98">
                <w:rPr>
                  <w:rStyle w:val="Hyperlink"/>
                  <w:rFonts w:cs="Arial"/>
                  <w:color w:val="auto"/>
                  <w:szCs w:val="22"/>
                </w:rPr>
                <w:t>our response</w:t>
              </w:r>
            </w:hyperlink>
            <w:r w:rsidRPr="00E96C98">
              <w:rPr>
                <w:rFonts w:cs="Arial"/>
                <w:szCs w:val="22"/>
              </w:rPr>
              <w:t xml:space="preserve"> also highlighted the important role of early education in improving outcomes for disadvantaged children.</w:t>
            </w:r>
            <w:r w:rsidRPr="00E96C98">
              <w:rPr>
                <w:rFonts w:cs="Arial"/>
                <w:szCs w:val="22"/>
              </w:rPr>
              <w:br/>
            </w:r>
          </w:p>
          <w:p w14:paraId="1B3079D5" w14:textId="498961D4" w:rsidR="00444C72" w:rsidRPr="00E96C98" w:rsidRDefault="00444C72" w:rsidP="00444C72">
            <w:pPr>
              <w:pStyle w:val="ListParagraph"/>
              <w:numPr>
                <w:ilvl w:val="1"/>
                <w:numId w:val="7"/>
              </w:numPr>
              <w:spacing w:before="100" w:beforeAutospacing="1" w:after="100" w:afterAutospacing="1"/>
              <w:rPr>
                <w:rFonts w:cs="Arial"/>
                <w:szCs w:val="22"/>
              </w:rPr>
            </w:pPr>
            <w:r w:rsidRPr="00E96C98">
              <w:rPr>
                <w:rStyle w:val="Strong"/>
                <w:rFonts w:cs="Arial"/>
                <w:szCs w:val="22"/>
              </w:rPr>
              <w:t>SEND pressures</w:t>
            </w:r>
            <w:r w:rsidRPr="00E96C98">
              <w:rPr>
                <w:rFonts w:cs="Arial"/>
                <w:b/>
                <w:bCs/>
                <w:szCs w:val="22"/>
              </w:rPr>
              <w:t xml:space="preserve">: </w:t>
            </w:r>
            <w:r w:rsidRPr="00E96C98">
              <w:rPr>
                <w:rFonts w:cs="Arial"/>
                <w:bCs/>
                <w:szCs w:val="22"/>
              </w:rPr>
              <w:t>l</w:t>
            </w:r>
            <w:r w:rsidRPr="00E96C98">
              <w:rPr>
                <w:rFonts w:cs="Arial"/>
                <w:szCs w:val="22"/>
              </w:rPr>
              <w:t xml:space="preserve">atest figures have shown that last year more than 130 extra children and young people aged 0-25 with special needs are being supported by councils every day, equating to 48,900 new Education, Health and Care Plans. This is at a time when councils in England face a possible SEND funding gap of up to £1.6 billion by 2021. In our </w:t>
            </w:r>
            <w:hyperlink r:id="rId73" w:tgtFrame="_blank" w:history="1">
              <w:r w:rsidRPr="00E96C98">
                <w:rPr>
                  <w:rStyle w:val="Hyperlink"/>
                  <w:rFonts w:cs="Arial"/>
                  <w:color w:val="auto"/>
                  <w:szCs w:val="22"/>
                </w:rPr>
                <w:t>response</w:t>
              </w:r>
            </w:hyperlink>
            <w:r w:rsidRPr="00E96C98">
              <w:rPr>
                <w:rFonts w:cs="Arial"/>
                <w:szCs w:val="22"/>
              </w:rPr>
              <w:t xml:space="preserve">, we stated that councils take this process extremely seriously but that rising demand pressures mean Government must ensure these services are properly funded. </w:t>
            </w:r>
            <w:r w:rsidRPr="00E96C98">
              <w:rPr>
                <w:rFonts w:cs="Arial"/>
                <w:szCs w:val="22"/>
              </w:rPr>
              <w:br/>
            </w:r>
          </w:p>
          <w:p w14:paraId="0B22FF42" w14:textId="78BCA228" w:rsidR="00444C72" w:rsidRPr="00E96C98" w:rsidRDefault="00444C72" w:rsidP="00444C72">
            <w:pPr>
              <w:pStyle w:val="ListParagraph"/>
              <w:numPr>
                <w:ilvl w:val="1"/>
                <w:numId w:val="7"/>
              </w:numPr>
              <w:spacing w:before="100" w:beforeAutospacing="1" w:after="100" w:afterAutospacing="1"/>
              <w:rPr>
                <w:rFonts w:cs="Arial"/>
                <w:szCs w:val="22"/>
              </w:rPr>
            </w:pPr>
            <w:r w:rsidRPr="00E96C98">
              <w:rPr>
                <w:rStyle w:val="Strong"/>
                <w:rFonts w:cs="Arial"/>
                <w:szCs w:val="22"/>
              </w:rPr>
              <w:t>Speech and language</w:t>
            </w:r>
            <w:r w:rsidRPr="00E96C98">
              <w:rPr>
                <w:rFonts w:cs="Arial"/>
                <w:b/>
                <w:bCs/>
                <w:szCs w:val="22"/>
              </w:rPr>
              <w:t xml:space="preserve">: </w:t>
            </w:r>
            <w:r w:rsidRPr="00E96C98">
              <w:rPr>
                <w:rFonts w:cs="Arial"/>
                <w:bCs/>
                <w:szCs w:val="22"/>
              </w:rPr>
              <w:t>a</w:t>
            </w:r>
            <w:r w:rsidRPr="00E96C98">
              <w:rPr>
                <w:rFonts w:cs="Arial"/>
                <w:szCs w:val="22"/>
              </w:rPr>
              <w:t xml:space="preserve"> new </w:t>
            </w:r>
            <w:hyperlink r:id="rId74" w:tgtFrame="_blank" w:history="1">
              <w:r w:rsidRPr="00E96C98">
                <w:rPr>
                  <w:rStyle w:val="Hyperlink"/>
                  <w:rFonts w:cs="Arial"/>
                  <w:color w:val="auto"/>
                  <w:szCs w:val="22"/>
                </w:rPr>
                <w:t>report</w:t>
              </w:r>
            </w:hyperlink>
            <w:r w:rsidRPr="00E96C98">
              <w:rPr>
                <w:rFonts w:cs="Arial"/>
                <w:szCs w:val="22"/>
              </w:rPr>
              <w:t xml:space="preserve"> from the Children’s Commissioner warns that many vulnerable children are not getting the speech and language therapy they need to be ready for school. In our </w:t>
            </w:r>
            <w:hyperlink r:id="rId75" w:tgtFrame="_blank" w:history="1">
              <w:r w:rsidRPr="00E96C98">
                <w:rPr>
                  <w:rStyle w:val="Hyperlink"/>
                  <w:rFonts w:cs="Arial"/>
                  <w:color w:val="auto"/>
                  <w:szCs w:val="22"/>
                </w:rPr>
                <w:t>response</w:t>
              </w:r>
            </w:hyperlink>
            <w:r w:rsidRPr="00E96C98">
              <w:rPr>
                <w:rFonts w:cs="Arial"/>
                <w:szCs w:val="22"/>
              </w:rPr>
              <w:t xml:space="preserve"> we drew attention to the financial pressures councils face as a result of the £700 million cut to public health budgets and the £1.6 billion funding gap facing special needs funding by 2021. We also highlighted the excellent work councils are doing to work with local early education and childcare providers and clinical commissioning groups to ensure children are ready to start school.</w:t>
            </w:r>
            <w:r w:rsidRPr="00E96C98">
              <w:rPr>
                <w:rFonts w:cs="Arial"/>
                <w:szCs w:val="22"/>
              </w:rPr>
              <w:br/>
            </w:r>
          </w:p>
          <w:p w14:paraId="054CEDB3" w14:textId="31B744EA" w:rsidR="00E556C6" w:rsidRPr="00E96C98" w:rsidRDefault="00444C72" w:rsidP="00E556C6">
            <w:pPr>
              <w:pStyle w:val="ListParagraph"/>
              <w:numPr>
                <w:ilvl w:val="1"/>
                <w:numId w:val="7"/>
              </w:numPr>
              <w:spacing w:before="100" w:beforeAutospacing="1" w:after="100" w:afterAutospacing="1"/>
              <w:rPr>
                <w:rFonts w:cs="Arial"/>
                <w:szCs w:val="22"/>
              </w:rPr>
            </w:pPr>
            <w:r w:rsidRPr="00E96C98">
              <w:rPr>
                <w:rStyle w:val="Strong"/>
                <w:rFonts w:cs="Arial"/>
                <w:szCs w:val="22"/>
              </w:rPr>
              <w:t>Nursery workers</w:t>
            </w:r>
            <w:r w:rsidRPr="00E96C98">
              <w:rPr>
                <w:rFonts w:cs="Arial"/>
                <w:b/>
                <w:bCs/>
                <w:szCs w:val="22"/>
              </w:rPr>
              <w:t xml:space="preserve">: </w:t>
            </w:r>
            <w:r w:rsidRPr="00E96C98">
              <w:rPr>
                <w:rFonts w:cs="Arial"/>
                <w:bCs/>
                <w:szCs w:val="22"/>
              </w:rPr>
              <w:t>n</w:t>
            </w:r>
            <w:r w:rsidRPr="00E96C98">
              <w:rPr>
                <w:rFonts w:cs="Arial"/>
                <w:szCs w:val="22"/>
              </w:rPr>
              <w:t xml:space="preserve">ew research from the National Day Nurseries Association has found the number of qualified nursery workers has fallen in the last four years, from 83 per cent of the early years workforce to 52 per cent. This echoes our recent </w:t>
            </w:r>
            <w:hyperlink r:id="rId76" w:tgtFrame="_blank" w:history="1">
              <w:r w:rsidRPr="00E96C98">
                <w:rPr>
                  <w:rStyle w:val="Hyperlink"/>
                  <w:rFonts w:cs="Arial"/>
                  <w:color w:val="auto"/>
                  <w:szCs w:val="22"/>
                </w:rPr>
                <w:t>survey</w:t>
              </w:r>
            </w:hyperlink>
            <w:r w:rsidRPr="00E96C98">
              <w:rPr>
                <w:rFonts w:cs="Arial"/>
                <w:szCs w:val="22"/>
              </w:rPr>
              <w:t xml:space="preserve"> which found more than three-quarters of councils were concerned about the training and retention of Level 3 practitioners working in early years settings. We </w:t>
            </w:r>
            <w:hyperlink r:id="rId77" w:tgtFrame="_blank" w:history="1">
              <w:r w:rsidRPr="00E96C98">
                <w:rPr>
                  <w:rStyle w:val="Hyperlink"/>
                  <w:rFonts w:cs="Arial"/>
                  <w:color w:val="auto"/>
                  <w:szCs w:val="22"/>
                </w:rPr>
                <w:t>highlighted</w:t>
              </w:r>
            </w:hyperlink>
            <w:r w:rsidRPr="00E96C98">
              <w:rPr>
                <w:rFonts w:cs="Arial"/>
                <w:szCs w:val="22"/>
              </w:rPr>
              <w:t xml:space="preserve"> the importance of ensuring that early years providers are properly funded. This will allow them to provide sufficient numbers of qualified staff who are able to deliver the high quality childcare that families want for their children.</w:t>
            </w:r>
            <w:r w:rsidR="00E556C6" w:rsidRPr="00E96C98">
              <w:rPr>
                <w:rFonts w:cs="Arial"/>
                <w:szCs w:val="22"/>
              </w:rPr>
              <w:br/>
            </w:r>
          </w:p>
          <w:p w14:paraId="19933F5B" w14:textId="2822F39C" w:rsidR="00E556C6" w:rsidRPr="00E96C98" w:rsidRDefault="00E556C6" w:rsidP="00E556C6">
            <w:pPr>
              <w:pStyle w:val="ListParagraph"/>
              <w:numPr>
                <w:ilvl w:val="1"/>
                <w:numId w:val="7"/>
              </w:numPr>
              <w:spacing w:before="100" w:beforeAutospacing="1" w:after="100" w:afterAutospacing="1"/>
              <w:rPr>
                <w:rFonts w:cs="Arial"/>
                <w:szCs w:val="22"/>
              </w:rPr>
            </w:pPr>
            <w:r w:rsidRPr="00E96C98">
              <w:rPr>
                <w:rFonts w:cs="Arial"/>
                <w:b/>
              </w:rPr>
              <w:lastRenderedPageBreak/>
              <w:t>Education funding</w:t>
            </w:r>
            <w:r w:rsidRPr="00E96C98">
              <w:rPr>
                <w:rFonts w:cs="Arial"/>
              </w:rPr>
              <w:t xml:space="preserve">: </w:t>
            </w:r>
            <w:r w:rsidRPr="00E96C98">
              <w:rPr>
                <w:rFonts w:eastAsia="Arial" w:cs="Arial"/>
              </w:rPr>
              <w:t>we briefed MPs for a debate on education funding. Our briefing highlighted the well documented pressures on school funding and the need for the Government to address this, in particular the pressures on SEND funding.</w:t>
            </w:r>
            <w:r w:rsidRPr="00E96C98">
              <w:rPr>
                <w:rFonts w:eastAsia="Arial" w:cs="Arial"/>
              </w:rPr>
              <w:br/>
            </w:r>
          </w:p>
          <w:p w14:paraId="2FAB119D" w14:textId="40F23D35" w:rsidR="00E556C6" w:rsidRPr="00E96C98" w:rsidRDefault="00E556C6" w:rsidP="00E556C6">
            <w:pPr>
              <w:pStyle w:val="ListParagraph"/>
              <w:numPr>
                <w:ilvl w:val="1"/>
                <w:numId w:val="7"/>
              </w:numPr>
              <w:spacing w:before="100" w:beforeAutospacing="1" w:after="100" w:afterAutospacing="1"/>
              <w:rPr>
                <w:rFonts w:cs="Arial"/>
                <w:szCs w:val="22"/>
              </w:rPr>
            </w:pPr>
            <w:r w:rsidRPr="00E96C98">
              <w:rPr>
                <w:rFonts w:eastAsia="Arial" w:cs="Arial"/>
                <w:b/>
              </w:rPr>
              <w:t>Free schools</w:t>
            </w:r>
            <w:r w:rsidRPr="00E96C98">
              <w:rPr>
                <w:rFonts w:eastAsia="Arial" w:cs="Arial"/>
              </w:rPr>
              <w:t xml:space="preserve">: we issued a briefing ahead of a debate on free schools. Our briefing highlighted councils’ key roles in improving schools and our recent analysis that </w:t>
            </w:r>
            <w:r w:rsidRPr="00E96C98">
              <w:rPr>
                <w:rFonts w:cs="Arial"/>
              </w:rPr>
              <w:t xml:space="preserve">council-maintained schools receive better Ofsted ratings, and improve more quickly, than other types of schools. </w:t>
            </w:r>
          </w:p>
          <w:p w14:paraId="6DC38FAE" w14:textId="72C91DD6" w:rsidR="004B7E55" w:rsidRPr="00E96C98" w:rsidRDefault="004B7E55" w:rsidP="00444C72">
            <w:pPr>
              <w:spacing w:before="100" w:beforeAutospacing="1" w:after="100" w:afterAutospacing="1"/>
              <w:rPr>
                <w:rFonts w:cs="Arial"/>
              </w:rPr>
            </w:pPr>
          </w:p>
        </w:tc>
      </w:tr>
      <w:tr w:rsidR="005100B4" w:rsidRPr="005100B4" w14:paraId="22BBE37B" w14:textId="77777777" w:rsidTr="00E91397">
        <w:tblPrEx>
          <w:jc w:val="center"/>
          <w:tblInd w:w="0" w:type="dxa"/>
        </w:tblPrEx>
        <w:trPr>
          <w:trHeight w:val="1024"/>
          <w:jc w:val="center"/>
        </w:trPr>
        <w:tc>
          <w:tcPr>
            <w:tcW w:w="9746" w:type="dxa"/>
            <w:shd w:val="clear" w:color="auto" w:fill="auto"/>
          </w:tcPr>
          <w:p w14:paraId="3F520537" w14:textId="5F64F447" w:rsidR="00DF683B" w:rsidRDefault="005B796B" w:rsidP="00692A46">
            <w:pPr>
              <w:spacing w:before="120"/>
              <w:rPr>
                <w:b/>
                <w:sz w:val="22"/>
                <w:lang w:val="en-US"/>
              </w:rPr>
            </w:pPr>
            <w:r w:rsidRPr="00E96C98">
              <w:rPr>
                <w:rFonts w:cs="Arial"/>
                <w:sz w:val="22"/>
                <w:szCs w:val="22"/>
              </w:rPr>
              <w:lastRenderedPageBreak/>
              <w:br w:type="page"/>
            </w:r>
            <w:r w:rsidR="007F1F0C" w:rsidRPr="00E96C98">
              <w:rPr>
                <w:rFonts w:cs="Arial"/>
                <w:b/>
                <w:sz w:val="22"/>
                <w:szCs w:val="22"/>
              </w:rPr>
              <w:t xml:space="preserve">Priority 4 – </w:t>
            </w:r>
            <w:r w:rsidR="009B1FF7" w:rsidRPr="00E96C98">
              <w:rPr>
                <w:b/>
                <w:sz w:val="22"/>
                <w:lang w:val="en-US"/>
              </w:rPr>
              <w:t>Housing</w:t>
            </w:r>
          </w:p>
          <w:p w14:paraId="3EFC2694" w14:textId="77777777" w:rsidR="00D54F5D" w:rsidRPr="00E96C98" w:rsidRDefault="00D54F5D" w:rsidP="00692A46">
            <w:pPr>
              <w:spacing w:before="120"/>
              <w:rPr>
                <w:b/>
                <w:sz w:val="22"/>
                <w:lang w:val="en-US"/>
              </w:rPr>
            </w:pPr>
          </w:p>
          <w:p w14:paraId="7287AD1B" w14:textId="77777777" w:rsidR="009B7F35" w:rsidRPr="00E96C98" w:rsidRDefault="009B7F35" w:rsidP="00453395">
            <w:pPr>
              <w:pStyle w:val="ListParagraph"/>
              <w:numPr>
                <w:ilvl w:val="0"/>
                <w:numId w:val="8"/>
              </w:numPr>
              <w:spacing w:before="120"/>
              <w:rPr>
                <w:rFonts w:cs="Arial"/>
                <w:b/>
                <w:vanish/>
                <w:szCs w:val="22"/>
              </w:rPr>
            </w:pPr>
          </w:p>
          <w:p w14:paraId="42577A79" w14:textId="371AF86A" w:rsidR="00444C72" w:rsidRPr="00E96C98" w:rsidRDefault="00444C72" w:rsidP="00444C72">
            <w:pPr>
              <w:pStyle w:val="ListParagraph"/>
              <w:numPr>
                <w:ilvl w:val="1"/>
                <w:numId w:val="8"/>
              </w:numPr>
              <w:spacing w:before="150" w:after="150"/>
              <w:contextualSpacing/>
              <w:rPr>
                <w:rFonts w:cs="Arial"/>
              </w:rPr>
            </w:pPr>
            <w:r w:rsidRPr="00E96C98">
              <w:rPr>
                <w:rStyle w:val="Strong"/>
                <w:rFonts w:cs="Arial"/>
                <w:szCs w:val="22"/>
              </w:rPr>
              <w:t>Housebuilding</w:t>
            </w:r>
            <w:r w:rsidRPr="00E96C98">
              <w:rPr>
                <w:rFonts w:cs="Arial"/>
                <w:b/>
                <w:bCs/>
                <w:szCs w:val="22"/>
              </w:rPr>
              <w:t xml:space="preserve">: </w:t>
            </w:r>
            <w:r w:rsidRPr="00E96C98">
              <w:rPr>
                <w:rFonts w:cs="Arial"/>
                <w:bCs/>
                <w:szCs w:val="22"/>
              </w:rPr>
              <w:t>f</w:t>
            </w:r>
            <w:r w:rsidRPr="00E96C98">
              <w:rPr>
                <w:rFonts w:cs="Arial"/>
                <w:szCs w:val="22"/>
              </w:rPr>
              <w:t xml:space="preserve">ollowing the publication of </w:t>
            </w:r>
            <w:r w:rsidRPr="00D54F5D">
              <w:rPr>
                <w:rFonts w:cs="Arial"/>
                <w:szCs w:val="22"/>
              </w:rPr>
              <w:t xml:space="preserve">a </w:t>
            </w:r>
            <w:hyperlink r:id="rId78" w:tgtFrame="_blank" w:history="1">
              <w:r w:rsidRPr="00D54F5D">
                <w:rPr>
                  <w:rStyle w:val="Hyperlink"/>
                  <w:rFonts w:cs="Arial"/>
                  <w:color w:val="auto"/>
                  <w:szCs w:val="22"/>
                </w:rPr>
                <w:t>report</w:t>
              </w:r>
            </w:hyperlink>
            <w:r w:rsidRPr="00D54F5D">
              <w:rPr>
                <w:rFonts w:cs="Arial"/>
                <w:szCs w:val="22"/>
              </w:rPr>
              <w:t xml:space="preserve"> from </w:t>
            </w:r>
            <w:r w:rsidRPr="00E96C98">
              <w:rPr>
                <w:rFonts w:cs="Arial"/>
                <w:szCs w:val="22"/>
              </w:rPr>
              <w:t xml:space="preserve">the Public Accounts Committee that found the Government’s housebuilding </w:t>
            </w:r>
            <w:r w:rsidRPr="00D54F5D">
              <w:rPr>
                <w:rFonts w:cs="Arial"/>
                <w:szCs w:val="22"/>
              </w:rPr>
              <w:t xml:space="preserve">target of 300,000 homes a year is in “jeopardy”, we </w:t>
            </w:r>
            <w:hyperlink r:id="rId79" w:tgtFrame="_blank" w:history="1">
              <w:r w:rsidRPr="00D54F5D">
                <w:rPr>
                  <w:rStyle w:val="Hyperlink"/>
                  <w:rFonts w:cs="Arial"/>
                  <w:color w:val="auto"/>
                  <w:szCs w:val="22"/>
                </w:rPr>
                <w:t>called</w:t>
              </w:r>
            </w:hyperlink>
            <w:r w:rsidRPr="00D54F5D">
              <w:rPr>
                <w:rFonts w:cs="Arial"/>
                <w:szCs w:val="22"/>
              </w:rPr>
              <w:t xml:space="preserve"> on Ministers to use the Spending Review to enable councils to retain 100 per cent of Right to Buy receipts. We also said the planning system is not a barrier to housebuilding, with councils approving nine in 10 applications. </w:t>
            </w:r>
            <w:r w:rsidR="00D54F5D">
              <w:rPr>
                <w:rFonts w:ascii="Helvetica" w:hAnsi="Helvetica"/>
              </w:rPr>
              <w:t>We also</w:t>
            </w:r>
            <w:r w:rsidR="00D54F5D" w:rsidRPr="00D54F5D">
              <w:rPr>
                <w:rFonts w:ascii="Helvetica" w:hAnsi="Helvetica"/>
              </w:rPr>
              <w:t xml:space="preserve"> </w:t>
            </w:r>
            <w:hyperlink r:id="rId80" w:tgtFrame="_blank" w:history="1">
              <w:r w:rsidR="00D54F5D" w:rsidRPr="00D54F5D">
                <w:rPr>
                  <w:rStyle w:val="Hyperlink"/>
                  <w:rFonts w:ascii="Helvetica" w:hAnsi="Helvetica"/>
                  <w:color w:val="auto"/>
                </w:rPr>
                <w:t>responded</w:t>
              </w:r>
            </w:hyperlink>
            <w:r w:rsidR="00D54F5D" w:rsidRPr="00D54F5D">
              <w:rPr>
                <w:rFonts w:ascii="Helvetica" w:hAnsi="Helvetica"/>
              </w:rPr>
              <w:t xml:space="preserve"> to a new </w:t>
            </w:r>
            <w:hyperlink r:id="rId81" w:tgtFrame="_blank" w:history="1">
              <w:r w:rsidR="00D54F5D" w:rsidRPr="00D54F5D">
                <w:rPr>
                  <w:rStyle w:val="Hyperlink"/>
                  <w:rFonts w:ascii="Helvetica" w:hAnsi="Helvetica"/>
                  <w:color w:val="auto"/>
                </w:rPr>
                <w:t>report</w:t>
              </w:r>
            </w:hyperlink>
            <w:r w:rsidR="00D54F5D" w:rsidRPr="00D54F5D">
              <w:rPr>
                <w:rFonts w:ascii="Helvetica" w:hAnsi="Helvetica"/>
              </w:rPr>
              <w:t xml:space="preserve"> from the Housing, Communities and Local Government Committee, emphasising that it was good that the </w:t>
            </w:r>
            <w:r w:rsidR="00D54F5D">
              <w:rPr>
                <w:rFonts w:ascii="Helvetica" w:hAnsi="Helvetica"/>
                <w:color w:val="2D2D2D"/>
              </w:rPr>
              <w:t>Committee recognises the role councils can pla</w:t>
            </w:r>
            <w:r w:rsidR="00066CF3">
              <w:rPr>
                <w:rFonts w:ascii="Helvetica" w:hAnsi="Helvetica"/>
                <w:color w:val="2D2D2D"/>
              </w:rPr>
              <w:t>y in solving our housing crisis</w:t>
            </w:r>
            <w:r w:rsidR="00D54F5D">
              <w:rPr>
                <w:rFonts w:ascii="Helvetica" w:hAnsi="Helvetica"/>
                <w:color w:val="2D2D2D"/>
              </w:rPr>
              <w:t>. The last time we achieved this figure was in the 1970s, when councils contributed some 40 per cent of them.</w:t>
            </w:r>
            <w:r w:rsidRPr="00E96C98">
              <w:rPr>
                <w:rFonts w:cs="Arial"/>
                <w:szCs w:val="22"/>
              </w:rPr>
              <w:br/>
            </w:r>
          </w:p>
          <w:p w14:paraId="0030D237" w14:textId="6CED2887" w:rsidR="00444C72" w:rsidRPr="00E96C98" w:rsidRDefault="00444C72" w:rsidP="00444C72">
            <w:pPr>
              <w:pStyle w:val="ListParagraph"/>
              <w:numPr>
                <w:ilvl w:val="1"/>
                <w:numId w:val="8"/>
              </w:numPr>
              <w:spacing w:before="150" w:after="150"/>
              <w:contextualSpacing/>
              <w:rPr>
                <w:rFonts w:cs="Arial"/>
              </w:rPr>
            </w:pPr>
            <w:r w:rsidRPr="00E96C98">
              <w:rPr>
                <w:rStyle w:val="Strong"/>
                <w:rFonts w:cs="Arial"/>
                <w:szCs w:val="22"/>
              </w:rPr>
              <w:t>Housing delivery</w:t>
            </w:r>
            <w:r w:rsidRPr="00E96C98">
              <w:rPr>
                <w:rFonts w:cs="Arial"/>
                <w:b/>
                <w:bCs/>
                <w:szCs w:val="22"/>
              </w:rPr>
              <w:t xml:space="preserve">: </w:t>
            </w:r>
            <w:r w:rsidRPr="00E96C98">
              <w:rPr>
                <w:rFonts w:cs="Arial"/>
                <w:bCs/>
                <w:szCs w:val="22"/>
              </w:rPr>
              <w:t>i</w:t>
            </w:r>
            <w:r w:rsidRPr="00E96C98">
              <w:rPr>
                <w:rFonts w:cs="Arial"/>
                <w:szCs w:val="22"/>
              </w:rPr>
              <w:t xml:space="preserve">n partnership with the National Housing Federation, we are hosting a half-day roundtable that will explore how better collaboration between housing associations and councils can deliver more new homes. Issues that will be tackled include barriers and challenges to closer collaboration, examples of innovative partnerships and developing new initiatives to promote closer working. </w:t>
            </w:r>
            <w:r w:rsidRPr="00E96C98">
              <w:rPr>
                <w:rFonts w:cs="Arial"/>
                <w:szCs w:val="22"/>
              </w:rPr>
              <w:br/>
            </w:r>
          </w:p>
          <w:p w14:paraId="464EA204" w14:textId="2FC9065A" w:rsidR="00C14025" w:rsidRPr="00E96C98" w:rsidRDefault="00444C72" w:rsidP="00C14025">
            <w:pPr>
              <w:pStyle w:val="ListParagraph"/>
              <w:numPr>
                <w:ilvl w:val="1"/>
                <w:numId w:val="8"/>
              </w:numPr>
              <w:spacing w:before="150" w:after="150"/>
              <w:contextualSpacing/>
              <w:rPr>
                <w:rFonts w:cs="Arial"/>
              </w:rPr>
            </w:pPr>
            <w:r w:rsidRPr="00E96C98">
              <w:rPr>
                <w:rFonts w:cs="Arial"/>
                <w:b/>
              </w:rPr>
              <w:t>Understanding local housing markets:</w:t>
            </w:r>
            <w:r w:rsidRPr="00E96C98">
              <w:rPr>
                <w:rFonts w:cs="Arial"/>
                <w:b/>
                <w:bCs/>
              </w:rPr>
              <w:t xml:space="preserve"> </w:t>
            </w:r>
            <w:r w:rsidRPr="00E96C98">
              <w:rPr>
                <w:rFonts w:cs="Arial"/>
                <w:bCs/>
              </w:rPr>
              <w:t>w</w:t>
            </w:r>
            <w:r w:rsidRPr="00E96C98">
              <w:rPr>
                <w:rFonts w:cs="Arial"/>
              </w:rPr>
              <w:t xml:space="preserve">e published a </w:t>
            </w:r>
            <w:hyperlink r:id="rId82" w:history="1">
              <w:r w:rsidRPr="00E96C98">
                <w:rPr>
                  <w:rStyle w:val="Hyperlink"/>
                  <w:rFonts w:cs="Arial"/>
                  <w:color w:val="auto"/>
                </w:rPr>
                <w:t>report</w:t>
              </w:r>
            </w:hyperlink>
            <w:r w:rsidRPr="00E96C98">
              <w:rPr>
                <w:rFonts w:cs="Arial"/>
              </w:rPr>
              <w:t xml:space="preserve"> that provides </w:t>
            </w:r>
            <w:r w:rsidRPr="00E96C98">
              <w:rPr>
                <w:rFonts w:cs="Arial"/>
                <w:lang w:val="en"/>
              </w:rPr>
              <w:t xml:space="preserve">local authorities with advice and guidance on how to best understand the various complexities within their local housing markets in order to inform their decision making. It also includes access to data reports and maps for individual local authorities. </w:t>
            </w:r>
            <w:r w:rsidR="00C14025" w:rsidRPr="00E96C98">
              <w:rPr>
                <w:rFonts w:cs="Arial"/>
                <w:lang w:val="en"/>
              </w:rPr>
              <w:t xml:space="preserve">The report </w:t>
            </w:r>
            <w:r w:rsidR="00C14025" w:rsidRPr="00E96C98">
              <w:rPr>
                <w:rFonts w:cs="Arial"/>
              </w:rPr>
              <w:t>warns that many young people face renting until retirement, and that young people are half as likely to own their home as they were 20 years ago. We are calling for councils to be given powers and funding to fix Britain’s “broken” housing ladder by building new social rented homes which enable people to save for a deposit. As we mark the centenary of the Addison Act, which began the first great wave in council house building, it is fitting we seek to start another housing revolution with councils at its heart.</w:t>
            </w:r>
            <w:r w:rsidR="00C14025" w:rsidRPr="00E96C98">
              <w:rPr>
                <w:rFonts w:ascii="Helvetica" w:hAnsi="Helvetica"/>
              </w:rPr>
              <w:t xml:space="preserve"> </w:t>
            </w:r>
          </w:p>
          <w:p w14:paraId="18A7FF02" w14:textId="77777777" w:rsidR="00C14025" w:rsidRPr="00E96C98" w:rsidRDefault="00C14025" w:rsidP="00C14025">
            <w:pPr>
              <w:pStyle w:val="ListParagraph"/>
              <w:spacing w:before="150" w:after="150"/>
              <w:ind w:left="360"/>
              <w:contextualSpacing/>
              <w:rPr>
                <w:rFonts w:cs="Arial"/>
              </w:rPr>
            </w:pPr>
          </w:p>
          <w:p w14:paraId="7405FD04" w14:textId="20AC9D0E" w:rsidR="00F00B8D" w:rsidRPr="00E96C98" w:rsidRDefault="00444C72" w:rsidP="00F00B8D">
            <w:pPr>
              <w:pStyle w:val="ListParagraph"/>
              <w:numPr>
                <w:ilvl w:val="1"/>
                <w:numId w:val="8"/>
              </w:numPr>
              <w:spacing w:before="150" w:after="150"/>
              <w:contextualSpacing/>
              <w:rPr>
                <w:rFonts w:cs="Arial"/>
                <w:b/>
                <w:bCs/>
                <w:szCs w:val="22"/>
              </w:rPr>
            </w:pPr>
            <w:r w:rsidRPr="00E96C98">
              <w:rPr>
                <w:rStyle w:val="Strong"/>
                <w:rFonts w:cs="Arial"/>
                <w:szCs w:val="22"/>
              </w:rPr>
              <w:t>Planning</w:t>
            </w:r>
            <w:r w:rsidRPr="00E96C98">
              <w:rPr>
                <w:rFonts w:cs="Arial"/>
                <w:b/>
                <w:bCs/>
                <w:szCs w:val="22"/>
              </w:rPr>
              <w:t xml:space="preserve">: </w:t>
            </w:r>
            <w:r w:rsidRPr="00E96C98">
              <w:rPr>
                <w:rFonts w:cs="Arial"/>
                <w:bCs/>
                <w:szCs w:val="22"/>
              </w:rPr>
              <w:t>ne</w:t>
            </w:r>
            <w:r w:rsidRPr="00E96C98">
              <w:rPr>
                <w:rFonts w:cs="Arial"/>
                <w:szCs w:val="22"/>
              </w:rPr>
              <w:t xml:space="preserve">w planning proposals that will form part of an Accelerated Planning Green Paper, designed to speed up the process, were unveiled by the Prime Minister. We </w:t>
            </w:r>
            <w:hyperlink r:id="rId83" w:tgtFrame="_blank" w:history="1">
              <w:r w:rsidRPr="00E96C98">
                <w:rPr>
                  <w:rStyle w:val="Hyperlink"/>
                  <w:rFonts w:cs="Arial"/>
                  <w:color w:val="auto"/>
                  <w:szCs w:val="22"/>
                </w:rPr>
                <w:t>welcomed</w:t>
              </w:r>
            </w:hyperlink>
            <w:r w:rsidRPr="00E96C98">
              <w:rPr>
                <w:rFonts w:cs="Arial"/>
                <w:szCs w:val="22"/>
              </w:rPr>
              <w:t xml:space="preserve"> recognition that council planning departments needed more resources in our media statement but pressed Government to ensure its Green Paper includes measures that allow councils to set their own planning fees. Our </w:t>
            </w:r>
            <w:hyperlink r:id="rId84" w:tgtFrame="_blank" w:history="1">
              <w:r w:rsidRPr="00E96C98">
                <w:rPr>
                  <w:rStyle w:val="Hyperlink"/>
                  <w:rFonts w:cs="Arial"/>
                  <w:color w:val="auto"/>
                  <w:szCs w:val="22"/>
                </w:rPr>
                <w:t>#</w:t>
              </w:r>
              <w:proofErr w:type="spellStart"/>
              <w:r w:rsidRPr="00E96C98">
                <w:rPr>
                  <w:rStyle w:val="Hyperlink"/>
                  <w:rFonts w:cs="Arial"/>
                  <w:color w:val="auto"/>
                  <w:szCs w:val="22"/>
                </w:rPr>
                <w:t>CouncilsCan</w:t>
              </w:r>
              <w:proofErr w:type="spellEnd"/>
            </w:hyperlink>
            <w:r w:rsidRPr="00E96C98">
              <w:rPr>
                <w:rFonts w:cs="Arial"/>
                <w:szCs w:val="22"/>
              </w:rPr>
              <w:t xml:space="preserve"> campaign is making the case for this ahead of the upcoming Spending Review.</w:t>
            </w:r>
            <w:r w:rsidR="00F00B8D" w:rsidRPr="00E96C98">
              <w:rPr>
                <w:rFonts w:cs="Arial"/>
                <w:szCs w:val="22"/>
              </w:rPr>
              <w:br/>
            </w:r>
          </w:p>
          <w:p w14:paraId="1096E5E2" w14:textId="35F336B0" w:rsidR="00F00B8D" w:rsidRPr="00E96C98" w:rsidRDefault="00F00B8D" w:rsidP="00F00B8D">
            <w:pPr>
              <w:pStyle w:val="ListParagraph"/>
              <w:numPr>
                <w:ilvl w:val="1"/>
                <w:numId w:val="8"/>
              </w:numPr>
              <w:spacing w:before="150" w:after="150"/>
              <w:contextualSpacing/>
              <w:rPr>
                <w:rFonts w:cs="Arial"/>
                <w:b/>
                <w:bCs/>
                <w:szCs w:val="22"/>
              </w:rPr>
            </w:pPr>
            <w:r w:rsidRPr="00E96C98">
              <w:rPr>
                <w:rStyle w:val="Strong"/>
                <w:rFonts w:cs="Arial"/>
                <w:szCs w:val="22"/>
              </w:rPr>
              <w:t>Permitted development</w:t>
            </w:r>
            <w:r w:rsidRPr="00E96C98">
              <w:rPr>
                <w:rFonts w:cs="Arial"/>
                <w:b/>
                <w:bCs/>
                <w:szCs w:val="22"/>
              </w:rPr>
              <w:t xml:space="preserve">: </w:t>
            </w:r>
            <w:r w:rsidRPr="00E96C98">
              <w:rPr>
                <w:rFonts w:cs="Arial"/>
                <w:bCs/>
                <w:szCs w:val="22"/>
              </w:rPr>
              <w:t>i</w:t>
            </w:r>
            <w:r w:rsidRPr="00E96C98">
              <w:rPr>
                <w:rFonts w:cs="Arial"/>
                <w:szCs w:val="22"/>
              </w:rPr>
              <w:t xml:space="preserve">n light of the </w:t>
            </w:r>
            <w:hyperlink r:id="rId85" w:history="1">
              <w:r w:rsidRPr="00E96C98">
                <w:rPr>
                  <w:rStyle w:val="Hyperlink"/>
                  <w:rFonts w:cs="Arial"/>
                  <w:color w:val="auto"/>
                  <w:szCs w:val="22"/>
                </w:rPr>
                <w:t>extension</w:t>
              </w:r>
            </w:hyperlink>
            <w:r w:rsidRPr="00E96C98">
              <w:rPr>
                <w:rFonts w:cs="Arial"/>
                <w:szCs w:val="22"/>
              </w:rPr>
              <w:t xml:space="preserve"> to permitted development rules, we </w:t>
            </w:r>
            <w:hyperlink r:id="rId86" w:history="1">
              <w:r w:rsidRPr="00E96C98">
                <w:rPr>
                  <w:rStyle w:val="Hyperlink"/>
                  <w:rFonts w:cs="Arial"/>
                  <w:color w:val="auto"/>
                  <w:szCs w:val="22"/>
                </w:rPr>
                <w:t>called</w:t>
              </w:r>
            </w:hyperlink>
            <w:r w:rsidRPr="00E96C98">
              <w:rPr>
                <w:rFonts w:cs="Arial"/>
                <w:szCs w:val="22"/>
              </w:rPr>
              <w:t xml:space="preserve"> for an independent review on their impact on residents and businesses, as well as the capacity of local planning departments. Council resources are stretched as a result of increased workloads and loss of income, while the impact of extensions cannot be fully explored without going through the full planning process. Permitted development rules have resulted in the potential loss of thousands of affordable homes through councils' inability to require provision of affordable homes through section 106 agreements. It is also taking away local communities’ rights to shape the area they live in.</w:t>
            </w:r>
            <w:r w:rsidRPr="00E96C98">
              <w:rPr>
                <w:rFonts w:cs="Arial"/>
                <w:szCs w:val="22"/>
              </w:rPr>
              <w:br/>
            </w:r>
          </w:p>
          <w:p w14:paraId="67E72CB3" w14:textId="44ECA267" w:rsidR="00267DA1" w:rsidRPr="00E96C98" w:rsidRDefault="00F00B8D" w:rsidP="00267DA1">
            <w:pPr>
              <w:pStyle w:val="ListParagraph"/>
              <w:numPr>
                <w:ilvl w:val="1"/>
                <w:numId w:val="8"/>
              </w:numPr>
              <w:spacing w:before="150" w:after="150"/>
              <w:contextualSpacing/>
              <w:rPr>
                <w:rFonts w:cs="Arial"/>
                <w:b/>
                <w:bCs/>
                <w:szCs w:val="22"/>
              </w:rPr>
            </w:pPr>
            <w:r w:rsidRPr="00E96C98">
              <w:rPr>
                <w:rFonts w:cs="Arial"/>
                <w:b/>
              </w:rPr>
              <w:t xml:space="preserve">Building </w:t>
            </w:r>
            <w:r w:rsidR="00066CF3">
              <w:rPr>
                <w:rFonts w:cs="Arial"/>
                <w:b/>
              </w:rPr>
              <w:t>B</w:t>
            </w:r>
            <w:r w:rsidRPr="00E96C98">
              <w:rPr>
                <w:rFonts w:cs="Arial"/>
                <w:b/>
              </w:rPr>
              <w:t xml:space="preserve">etter, </w:t>
            </w:r>
            <w:r w:rsidR="00066CF3">
              <w:rPr>
                <w:rFonts w:cs="Arial"/>
                <w:b/>
              </w:rPr>
              <w:t>B</w:t>
            </w:r>
            <w:r w:rsidRPr="00E96C98">
              <w:rPr>
                <w:rFonts w:cs="Arial"/>
                <w:b/>
              </w:rPr>
              <w:t xml:space="preserve">uilding </w:t>
            </w:r>
            <w:r w:rsidR="00066CF3">
              <w:rPr>
                <w:rFonts w:cs="Arial"/>
                <w:b/>
              </w:rPr>
              <w:t>B</w:t>
            </w:r>
            <w:r w:rsidRPr="00E96C98">
              <w:rPr>
                <w:rFonts w:cs="Arial"/>
                <w:b/>
              </w:rPr>
              <w:t>eautiful commission</w:t>
            </w:r>
            <w:r w:rsidRPr="00E96C98">
              <w:rPr>
                <w:rFonts w:cs="Arial"/>
              </w:rPr>
              <w:t xml:space="preserve">: we submitted a response to the Building Better, Building Beautiful commission which focused on ensuring that councils have the right level of oversight and influence in shaping places through a properly resourced, local plan-led system. This included our calls to scrap permitted development rights and a need for renewed national leadership on standards </w:t>
            </w:r>
            <w:r w:rsidRPr="00E96C98">
              <w:rPr>
                <w:rFonts w:cs="Arial"/>
              </w:rPr>
              <w:lastRenderedPageBreak/>
              <w:t>for new homes.</w:t>
            </w:r>
            <w:r w:rsidR="00066CF3">
              <w:rPr>
                <w:rFonts w:cs="Arial"/>
              </w:rPr>
              <w:t xml:space="preserve"> </w:t>
            </w:r>
            <w:r w:rsidR="00267DA1" w:rsidRPr="00E96C98">
              <w:rPr>
                <w:rFonts w:cs="Arial"/>
              </w:rPr>
              <w:br/>
            </w:r>
          </w:p>
          <w:p w14:paraId="0CB29FB4" w14:textId="40FE0471" w:rsidR="00F00B8D" w:rsidRPr="00E96C98" w:rsidRDefault="00267DA1" w:rsidP="00267DA1">
            <w:pPr>
              <w:pStyle w:val="ListParagraph"/>
              <w:numPr>
                <w:ilvl w:val="1"/>
                <w:numId w:val="8"/>
              </w:numPr>
              <w:spacing w:before="150" w:after="150"/>
              <w:contextualSpacing/>
              <w:rPr>
                <w:rFonts w:cs="Arial"/>
                <w:b/>
                <w:bCs/>
                <w:szCs w:val="22"/>
              </w:rPr>
            </w:pPr>
            <w:r w:rsidRPr="00E96C98">
              <w:rPr>
                <w:rStyle w:val="Strong"/>
                <w:rFonts w:cs="Arial"/>
                <w:szCs w:val="22"/>
              </w:rPr>
              <w:t>Garden cities</w:t>
            </w:r>
            <w:r w:rsidRPr="00E96C98">
              <w:rPr>
                <w:rFonts w:cs="Arial"/>
                <w:b/>
                <w:bCs/>
                <w:szCs w:val="22"/>
              </w:rPr>
              <w:t xml:space="preserve">: </w:t>
            </w:r>
            <w:r w:rsidRPr="00E96C98">
              <w:rPr>
                <w:rFonts w:cs="Arial"/>
                <w:bCs/>
                <w:szCs w:val="22"/>
              </w:rPr>
              <w:t>g</w:t>
            </w:r>
            <w:r w:rsidRPr="00E96C98">
              <w:rPr>
                <w:rFonts w:cs="Arial"/>
                <w:szCs w:val="22"/>
              </w:rPr>
              <w:t xml:space="preserve">overnment has </w:t>
            </w:r>
            <w:hyperlink r:id="rId87" w:tgtFrame="_blank" w:history="1">
              <w:r w:rsidRPr="00E96C98">
                <w:rPr>
                  <w:rStyle w:val="Hyperlink"/>
                  <w:rFonts w:cs="Arial"/>
                  <w:color w:val="auto"/>
                  <w:szCs w:val="22"/>
                </w:rPr>
                <w:t>announced</w:t>
              </w:r>
            </w:hyperlink>
            <w:r w:rsidRPr="00E96C98">
              <w:rPr>
                <w:rFonts w:cs="Arial"/>
                <w:szCs w:val="22"/>
              </w:rPr>
              <w:t xml:space="preserve"> that it will seek to create an extra 19 garden villages across the country, aimed at delivering over 73,000 new homes. These developments will be supported with £2.85 million of funding, with each of the 19 receiving £150,000 to pay for specialist reports and planning applications. The plans include a dementia-friendly settlement in Rutland, allowing sufferers to live with the support and facilities they need.</w:t>
            </w:r>
            <w:r w:rsidR="00F00B8D" w:rsidRPr="00E96C98">
              <w:rPr>
                <w:rFonts w:cs="Arial"/>
              </w:rPr>
              <w:br/>
            </w:r>
          </w:p>
          <w:p w14:paraId="11F69D2B" w14:textId="4B5FC9B8" w:rsidR="00F00B8D" w:rsidRPr="00E96C98" w:rsidRDefault="00F00B8D" w:rsidP="00F00B8D">
            <w:pPr>
              <w:pStyle w:val="ListParagraph"/>
              <w:numPr>
                <w:ilvl w:val="1"/>
                <w:numId w:val="8"/>
              </w:numPr>
              <w:spacing w:before="150" w:after="150"/>
              <w:contextualSpacing/>
              <w:rPr>
                <w:rFonts w:cs="Arial"/>
                <w:b/>
                <w:bCs/>
                <w:szCs w:val="22"/>
              </w:rPr>
            </w:pPr>
            <w:r w:rsidRPr="00E96C98">
              <w:rPr>
                <w:rFonts w:cs="Arial"/>
                <w:b/>
              </w:rPr>
              <w:t xml:space="preserve">Community Infrastructure Levy (CIL): </w:t>
            </w:r>
            <w:r w:rsidRPr="00E96C98">
              <w:rPr>
                <w:rFonts w:cs="Arial"/>
              </w:rPr>
              <w:t>the Government has now laid regulations which will make a number of changes to the way CIL is implemented by local authorities. In particular, they will remove the section 106 pooling restrictions for all councils, something the LGA has been advocating for some time, and streamline consultation requirements for the introduction and revision of a CIL.</w:t>
            </w:r>
            <w:r w:rsidRPr="00E96C98">
              <w:rPr>
                <w:rFonts w:cs="Arial"/>
              </w:rPr>
              <w:br/>
            </w:r>
          </w:p>
          <w:p w14:paraId="476DA0C8" w14:textId="365478A8" w:rsidR="00F00B8D" w:rsidRPr="00E96C98" w:rsidRDefault="00F00B8D" w:rsidP="00F00B8D">
            <w:pPr>
              <w:pStyle w:val="ListParagraph"/>
              <w:numPr>
                <w:ilvl w:val="1"/>
                <w:numId w:val="8"/>
              </w:numPr>
              <w:spacing w:before="150" w:after="150"/>
              <w:contextualSpacing/>
              <w:rPr>
                <w:rFonts w:cs="Arial"/>
              </w:rPr>
            </w:pPr>
            <w:r w:rsidRPr="00E96C98">
              <w:rPr>
                <w:rStyle w:val="Strong"/>
                <w:rFonts w:cs="Arial"/>
                <w:szCs w:val="22"/>
              </w:rPr>
              <w:t>Social housing</w:t>
            </w:r>
            <w:r w:rsidRPr="00E96C98">
              <w:rPr>
                <w:rFonts w:cs="Arial"/>
                <w:b/>
                <w:bCs/>
                <w:szCs w:val="22"/>
              </w:rPr>
              <w:t xml:space="preserve">: </w:t>
            </w:r>
            <w:r w:rsidRPr="00E96C98">
              <w:rPr>
                <w:rFonts w:cs="Arial"/>
                <w:bCs/>
                <w:szCs w:val="22"/>
              </w:rPr>
              <w:t>w</w:t>
            </w:r>
            <w:r w:rsidRPr="00E96C98">
              <w:rPr>
                <w:rFonts w:cs="Arial"/>
                <w:szCs w:val="22"/>
              </w:rPr>
              <w:t xml:space="preserve">e </w:t>
            </w:r>
            <w:hyperlink r:id="rId88" w:tgtFrame="_blank" w:history="1">
              <w:r w:rsidRPr="00E96C98">
                <w:rPr>
                  <w:rStyle w:val="Hyperlink"/>
                  <w:rFonts w:cs="Arial"/>
                  <w:color w:val="auto"/>
                  <w:szCs w:val="22"/>
                </w:rPr>
                <w:t>welcomed</w:t>
              </w:r>
            </w:hyperlink>
            <w:r w:rsidRPr="00E96C98">
              <w:rPr>
                <w:rFonts w:cs="Arial"/>
                <w:szCs w:val="22"/>
              </w:rPr>
              <w:t xml:space="preserve"> the Prime Minister’s </w:t>
            </w:r>
            <w:hyperlink r:id="rId89" w:tgtFrame="_blank" w:history="1">
              <w:r w:rsidRPr="00E96C98">
                <w:rPr>
                  <w:rStyle w:val="Hyperlink"/>
                  <w:rFonts w:cs="Arial"/>
                  <w:color w:val="auto"/>
                  <w:szCs w:val="22"/>
                </w:rPr>
                <w:t>call</w:t>
              </w:r>
            </w:hyperlink>
            <w:r w:rsidRPr="00E96C98">
              <w:rPr>
                <w:rFonts w:cs="Arial"/>
                <w:szCs w:val="22"/>
              </w:rPr>
              <w:t xml:space="preserve"> for new design standards to ensure high-quality homes and more social housing as part of an ongoing “housing revolution”. We will be working to make sure these standards provide homes that are accessible for all, meet the needs of our ageing population and are environmentally sustainable.</w:t>
            </w:r>
            <w:r w:rsidRPr="00E96C98">
              <w:rPr>
                <w:rFonts w:cs="Arial"/>
                <w:szCs w:val="22"/>
              </w:rPr>
              <w:br/>
            </w:r>
          </w:p>
          <w:p w14:paraId="239CFEAC" w14:textId="0800B64F" w:rsidR="00F00B8D" w:rsidRPr="00E96C98" w:rsidRDefault="00F00B8D" w:rsidP="00E556C6">
            <w:pPr>
              <w:pStyle w:val="ListParagraph"/>
              <w:numPr>
                <w:ilvl w:val="1"/>
                <w:numId w:val="8"/>
              </w:numPr>
              <w:spacing w:before="150" w:after="150"/>
              <w:ind w:left="454" w:hanging="454"/>
              <w:contextualSpacing/>
              <w:rPr>
                <w:rFonts w:cs="Arial"/>
              </w:rPr>
            </w:pPr>
            <w:r w:rsidRPr="00E96C98">
              <w:rPr>
                <w:rStyle w:val="Strong"/>
                <w:rFonts w:cs="Arial"/>
                <w:szCs w:val="22"/>
              </w:rPr>
              <w:t>Accessible homes</w:t>
            </w:r>
            <w:r w:rsidRPr="00E96C98">
              <w:rPr>
                <w:rFonts w:cs="Arial"/>
                <w:b/>
                <w:bCs/>
                <w:szCs w:val="22"/>
              </w:rPr>
              <w:t xml:space="preserve">: </w:t>
            </w:r>
            <w:r w:rsidRPr="00E96C98">
              <w:rPr>
                <w:rFonts w:cs="Arial"/>
                <w:bCs/>
                <w:szCs w:val="22"/>
              </w:rPr>
              <w:t>t</w:t>
            </w:r>
            <w:r w:rsidRPr="00E96C98">
              <w:rPr>
                <w:rFonts w:cs="Arial"/>
                <w:szCs w:val="22"/>
              </w:rPr>
              <w:t xml:space="preserve">he Housing Association, </w:t>
            </w:r>
            <w:proofErr w:type="spellStart"/>
            <w:r w:rsidRPr="00E96C98">
              <w:rPr>
                <w:rFonts w:cs="Arial"/>
                <w:szCs w:val="22"/>
              </w:rPr>
              <w:t>Habinteg</w:t>
            </w:r>
            <w:proofErr w:type="spellEnd"/>
            <w:r w:rsidRPr="00E96C98">
              <w:rPr>
                <w:rFonts w:cs="Arial"/>
                <w:szCs w:val="22"/>
              </w:rPr>
              <w:t xml:space="preserve">, has published </w:t>
            </w:r>
            <w:hyperlink r:id="rId90" w:tgtFrame="_blank" w:history="1">
              <w:r w:rsidRPr="00E96C98">
                <w:rPr>
                  <w:rStyle w:val="Hyperlink"/>
                  <w:rFonts w:cs="Arial"/>
                  <w:color w:val="auto"/>
                  <w:szCs w:val="22"/>
                </w:rPr>
                <w:t>research</w:t>
              </w:r>
            </w:hyperlink>
            <w:r w:rsidRPr="00E96C98">
              <w:rPr>
                <w:rFonts w:cs="Arial"/>
                <w:szCs w:val="22"/>
              </w:rPr>
              <w:t xml:space="preserve"> that has found that by 2030 less than a quarter of homes built outside London will be suitable for older or disabled people. In our </w:t>
            </w:r>
            <w:hyperlink r:id="rId91" w:tgtFrame="_blank" w:history="1">
              <w:r w:rsidRPr="00E96C98">
                <w:rPr>
                  <w:rStyle w:val="Hyperlink"/>
                  <w:rFonts w:cs="Arial"/>
                  <w:color w:val="auto"/>
                  <w:szCs w:val="22"/>
                </w:rPr>
                <w:t>response</w:t>
              </w:r>
            </w:hyperlink>
            <w:r w:rsidRPr="00E96C98">
              <w:rPr>
                <w:rFonts w:cs="Arial"/>
                <w:szCs w:val="22"/>
              </w:rPr>
              <w:t>, we called on Government to ensure proper incentivisation for the building of accessible homes. We also said it was crucial that work is encouraged to adapt existing homes as people’s needs change.</w:t>
            </w:r>
          </w:p>
          <w:p w14:paraId="1371526A" w14:textId="77777777" w:rsidR="00F00B8D" w:rsidRPr="00E96C98" w:rsidRDefault="00F00B8D" w:rsidP="00F00B8D">
            <w:pPr>
              <w:pStyle w:val="ListParagraph"/>
              <w:spacing w:before="150" w:after="150"/>
              <w:ind w:left="360"/>
              <w:contextualSpacing/>
              <w:rPr>
                <w:rFonts w:cs="Arial"/>
              </w:rPr>
            </w:pPr>
          </w:p>
          <w:p w14:paraId="7FACB2AA" w14:textId="6DB36D98" w:rsidR="00F00B8D" w:rsidRPr="00E96C98" w:rsidRDefault="00F00B8D" w:rsidP="00F00B8D">
            <w:pPr>
              <w:pStyle w:val="ListParagraph"/>
              <w:numPr>
                <w:ilvl w:val="1"/>
                <w:numId w:val="8"/>
              </w:numPr>
              <w:spacing w:before="150" w:after="150"/>
              <w:ind w:left="454" w:hanging="454"/>
              <w:contextualSpacing/>
              <w:rPr>
                <w:rFonts w:cs="Arial"/>
              </w:rPr>
            </w:pPr>
            <w:r w:rsidRPr="00E96C98">
              <w:rPr>
                <w:rStyle w:val="Strong"/>
                <w:rFonts w:cs="Arial"/>
                <w:szCs w:val="22"/>
              </w:rPr>
              <w:t>Homelessness</w:t>
            </w:r>
            <w:r w:rsidRPr="00E96C98">
              <w:rPr>
                <w:rFonts w:cs="Arial"/>
                <w:b/>
                <w:bCs/>
                <w:szCs w:val="22"/>
              </w:rPr>
              <w:t xml:space="preserve">: </w:t>
            </w:r>
            <w:r w:rsidRPr="00E96C98">
              <w:rPr>
                <w:rFonts w:cs="Arial"/>
                <w:bCs/>
                <w:szCs w:val="22"/>
              </w:rPr>
              <w:t>a</w:t>
            </w:r>
            <w:r w:rsidRPr="00E96C98">
              <w:rPr>
                <w:rFonts w:cs="Arial"/>
                <w:szCs w:val="22"/>
              </w:rPr>
              <w:t xml:space="preserve"> new </w:t>
            </w:r>
            <w:hyperlink r:id="rId92" w:tgtFrame="_blank" w:history="1">
              <w:r w:rsidRPr="00E96C98">
                <w:rPr>
                  <w:rStyle w:val="Hyperlink"/>
                  <w:rFonts w:cs="Arial"/>
                  <w:color w:val="auto"/>
                  <w:szCs w:val="22"/>
                </w:rPr>
                <w:t>report</w:t>
              </w:r>
            </w:hyperlink>
            <w:r w:rsidRPr="00E96C98">
              <w:rPr>
                <w:rFonts w:cs="Arial"/>
                <w:szCs w:val="22"/>
              </w:rPr>
              <w:t xml:space="preserve"> from the Local Government Homelessness Commission has echoed our calls for councils to be given the powers they need to carry out their duties to help prevent homelessness. We said in our </w:t>
            </w:r>
            <w:hyperlink r:id="rId93" w:tgtFrame="_blank" w:history="1">
              <w:r w:rsidRPr="00E96C98">
                <w:rPr>
                  <w:rStyle w:val="Hyperlink"/>
                  <w:rFonts w:cs="Arial"/>
                  <w:color w:val="auto"/>
                  <w:szCs w:val="22"/>
                </w:rPr>
                <w:t>press release</w:t>
              </w:r>
            </w:hyperlink>
            <w:r w:rsidRPr="00E96C98">
              <w:rPr>
                <w:rFonts w:cs="Arial"/>
                <w:szCs w:val="22"/>
              </w:rPr>
              <w:t xml:space="preserve"> this could include enabling councils to invest in genuinely affordable homes by allowing councils to keep 100 per cent of Right to Buy receipts. Government should also use its upcoming Spending Review to sustainably fund councils to prevent homelessness, and to adapt welfare reforms to protect families at risk of homelessness.</w:t>
            </w:r>
          </w:p>
          <w:p w14:paraId="389997E8" w14:textId="77777777" w:rsidR="00F00B8D" w:rsidRPr="00E96C98" w:rsidRDefault="00F00B8D" w:rsidP="00F00B8D">
            <w:pPr>
              <w:pStyle w:val="ListParagraph"/>
              <w:rPr>
                <w:rFonts w:cs="Arial"/>
                <w:szCs w:val="22"/>
              </w:rPr>
            </w:pPr>
          </w:p>
          <w:p w14:paraId="4FF61D31" w14:textId="3511AC34" w:rsidR="00066CF3" w:rsidRPr="00066CF3" w:rsidRDefault="00F00B8D" w:rsidP="00066CF3">
            <w:pPr>
              <w:pStyle w:val="ListParagraph"/>
              <w:numPr>
                <w:ilvl w:val="1"/>
                <w:numId w:val="8"/>
              </w:numPr>
              <w:spacing w:before="150" w:after="150"/>
              <w:ind w:left="454" w:hanging="454"/>
              <w:contextualSpacing/>
              <w:rPr>
                <w:rStyle w:val="Strong"/>
                <w:rFonts w:cs="Arial"/>
                <w:b w:val="0"/>
                <w:bCs w:val="0"/>
              </w:rPr>
            </w:pPr>
            <w:r w:rsidRPr="00E96C98">
              <w:rPr>
                <w:rFonts w:cs="Arial"/>
                <w:szCs w:val="22"/>
              </w:rPr>
              <w:t xml:space="preserve">We </w:t>
            </w:r>
            <w:hyperlink r:id="rId94" w:history="1">
              <w:r w:rsidRPr="00E96C98">
                <w:rPr>
                  <w:rStyle w:val="Hyperlink"/>
                  <w:rFonts w:cs="Arial"/>
                  <w:color w:val="auto"/>
                  <w:szCs w:val="22"/>
                </w:rPr>
                <w:t>responded</w:t>
              </w:r>
            </w:hyperlink>
            <w:r w:rsidRPr="00E96C98">
              <w:rPr>
                <w:rFonts w:cs="Arial"/>
                <w:szCs w:val="22"/>
              </w:rPr>
              <w:t xml:space="preserve"> to new Government </w:t>
            </w:r>
            <w:hyperlink r:id="rId95" w:history="1">
              <w:r w:rsidRPr="00E96C98">
                <w:rPr>
                  <w:rStyle w:val="Hyperlink"/>
                  <w:rFonts w:cs="Arial"/>
                  <w:color w:val="auto"/>
                  <w:szCs w:val="22"/>
                </w:rPr>
                <w:t>figures</w:t>
              </w:r>
            </w:hyperlink>
            <w:r w:rsidRPr="00E96C98">
              <w:rPr>
                <w:rFonts w:cs="Arial"/>
                <w:szCs w:val="22"/>
              </w:rPr>
              <w:t xml:space="preserve"> that showed a five per cent year-on-year rise in homelessness to 83,700 households in December 2018. These highlight councils’ difficulties in coping with rising homelessness and finding suitable accommodation for those in need. These services face a £110 million funding gap in 2019/20, rising to £421 million by 2024/25 and we are calling on Government to provide sustainable funding for councils to prevent homelessness. </w:t>
            </w:r>
            <w:r w:rsidR="00066CF3">
              <w:rPr>
                <w:rFonts w:cs="Arial"/>
                <w:szCs w:val="22"/>
              </w:rPr>
              <w:br/>
            </w:r>
          </w:p>
          <w:p w14:paraId="03D1E7A8" w14:textId="1A3CD926" w:rsidR="00267DA1" w:rsidRPr="00E96C98" w:rsidRDefault="00267DA1" w:rsidP="00267DA1">
            <w:pPr>
              <w:pStyle w:val="ListParagraph"/>
              <w:numPr>
                <w:ilvl w:val="1"/>
                <w:numId w:val="8"/>
              </w:numPr>
              <w:spacing w:before="150" w:after="150"/>
              <w:ind w:left="454" w:hanging="454"/>
              <w:contextualSpacing/>
              <w:rPr>
                <w:rFonts w:cs="Arial"/>
              </w:rPr>
            </w:pPr>
            <w:r w:rsidRPr="00E96C98">
              <w:rPr>
                <w:rStyle w:val="Strong"/>
                <w:rFonts w:cs="Arial"/>
                <w:szCs w:val="22"/>
              </w:rPr>
              <w:t>Vagrancy Act</w:t>
            </w:r>
            <w:r w:rsidRPr="00E96C98">
              <w:rPr>
                <w:rFonts w:cs="Arial"/>
                <w:b/>
                <w:bCs/>
                <w:szCs w:val="22"/>
              </w:rPr>
              <w:t xml:space="preserve">: </w:t>
            </w:r>
            <w:r w:rsidRPr="00E96C98">
              <w:rPr>
                <w:rFonts w:cs="Arial"/>
                <w:szCs w:val="22"/>
              </w:rPr>
              <w:t xml:space="preserve">Crisis has launched a </w:t>
            </w:r>
            <w:hyperlink r:id="rId96" w:tgtFrame="_blank" w:history="1">
              <w:r w:rsidRPr="00E96C98">
                <w:rPr>
                  <w:rStyle w:val="Hyperlink"/>
                  <w:rFonts w:cs="Arial"/>
                  <w:color w:val="auto"/>
                  <w:szCs w:val="22"/>
                </w:rPr>
                <w:t>campaign</w:t>
              </w:r>
            </w:hyperlink>
            <w:r w:rsidRPr="00E96C98">
              <w:rPr>
                <w:rFonts w:cs="Arial"/>
                <w:szCs w:val="22"/>
              </w:rPr>
              <w:t xml:space="preserve"> to repeal the Vagrancy Act 1824, which makes rough sleeping and begging illegal in England and Wales. We </w:t>
            </w:r>
            <w:hyperlink r:id="rId97" w:tgtFrame="_blank" w:history="1">
              <w:r w:rsidRPr="00E96C98">
                <w:rPr>
                  <w:rStyle w:val="Hyperlink"/>
                  <w:rFonts w:cs="Arial"/>
                  <w:color w:val="auto"/>
                  <w:szCs w:val="22"/>
                </w:rPr>
                <w:t>responded</w:t>
              </w:r>
            </w:hyperlink>
            <w:r w:rsidRPr="00E96C98">
              <w:rPr>
                <w:rFonts w:cs="Arial"/>
                <w:szCs w:val="22"/>
              </w:rPr>
              <w:t xml:space="preserve"> that councils want to help people living on the streets and will always consider how using their powers might affect vulnerable people. </w:t>
            </w:r>
          </w:p>
          <w:p w14:paraId="439E3774" w14:textId="77777777" w:rsidR="00267DA1" w:rsidRPr="00E96C98" w:rsidRDefault="00267DA1" w:rsidP="00267DA1">
            <w:pPr>
              <w:pStyle w:val="ListParagraph"/>
              <w:rPr>
                <w:rStyle w:val="Strong"/>
                <w:rFonts w:cs="Arial"/>
              </w:rPr>
            </w:pPr>
          </w:p>
          <w:p w14:paraId="419A0293" w14:textId="0CBDF845" w:rsidR="00267DA1" w:rsidRPr="00E96C98" w:rsidRDefault="00267DA1" w:rsidP="00267DA1">
            <w:pPr>
              <w:pStyle w:val="ListParagraph"/>
              <w:numPr>
                <w:ilvl w:val="1"/>
                <w:numId w:val="8"/>
              </w:numPr>
              <w:spacing w:before="150" w:after="150"/>
              <w:ind w:left="454" w:hanging="454"/>
              <w:contextualSpacing/>
              <w:rPr>
                <w:rFonts w:cs="Arial"/>
              </w:rPr>
            </w:pPr>
            <w:r w:rsidRPr="00E96C98">
              <w:rPr>
                <w:rStyle w:val="Strong"/>
                <w:rFonts w:cs="Arial"/>
              </w:rPr>
              <w:t>Building safety</w:t>
            </w:r>
            <w:r w:rsidRPr="00E96C98">
              <w:rPr>
                <w:rFonts w:cs="Arial"/>
                <w:b/>
                <w:bCs/>
              </w:rPr>
              <w:t xml:space="preserve">: </w:t>
            </w:r>
            <w:r w:rsidRPr="00E96C98">
              <w:rPr>
                <w:rFonts w:cs="Arial"/>
                <w:bCs/>
              </w:rPr>
              <w:t>t</w:t>
            </w:r>
            <w:r w:rsidRPr="00E96C98">
              <w:rPr>
                <w:rFonts w:cs="Arial"/>
              </w:rPr>
              <w:t xml:space="preserve">he Government has announced a new </w:t>
            </w:r>
            <w:hyperlink r:id="rId98" w:tgtFrame="_blank" w:history="1">
              <w:r w:rsidRPr="00E96C98">
                <w:rPr>
                  <w:rStyle w:val="Hyperlink"/>
                  <w:rFonts w:cs="Arial"/>
                  <w:color w:val="auto"/>
                </w:rPr>
                <w:t>consultation</w:t>
              </w:r>
            </w:hyperlink>
            <w:r w:rsidRPr="00E96C98">
              <w:rPr>
                <w:rFonts w:cs="Arial"/>
              </w:rPr>
              <w:t xml:space="preserve"> on reforms to building safety following the Grenfell Tower fire. We </w:t>
            </w:r>
            <w:hyperlink r:id="rId99" w:tgtFrame="_blank" w:history="1">
              <w:r w:rsidRPr="00E96C98">
                <w:rPr>
                  <w:rStyle w:val="Hyperlink"/>
                  <w:rFonts w:cs="Arial"/>
                  <w:color w:val="auto"/>
                </w:rPr>
                <w:t>welcomed</w:t>
              </w:r>
            </w:hyperlink>
            <w:r w:rsidRPr="00E96C98">
              <w:rPr>
                <w:rFonts w:cs="Arial"/>
              </w:rPr>
              <w:t xml:space="preserve"> many of the proposals, which include the extension of the new regulatory framework to residential buildings over 18 metres in height, which we had called for. This framework will be overseen by a new building safety regulator. We are also calling for a consistent approach to all buildings and clear duties for designers, developers, product manufacturers and building owners in regards building safety. </w:t>
            </w:r>
          </w:p>
          <w:p w14:paraId="56AD3548" w14:textId="77777777" w:rsidR="00267DA1" w:rsidRPr="00E96C98" w:rsidRDefault="00267DA1" w:rsidP="00267DA1">
            <w:pPr>
              <w:pStyle w:val="ListParagraph"/>
              <w:rPr>
                <w:rStyle w:val="Strong"/>
                <w:rFonts w:cs="Arial"/>
                <w:szCs w:val="22"/>
              </w:rPr>
            </w:pPr>
          </w:p>
          <w:p w14:paraId="233FC63F" w14:textId="77777777" w:rsidR="004672E6" w:rsidRPr="004672E6" w:rsidRDefault="00267DA1" w:rsidP="004672E6">
            <w:pPr>
              <w:pStyle w:val="ListParagraph"/>
              <w:numPr>
                <w:ilvl w:val="1"/>
                <w:numId w:val="8"/>
              </w:numPr>
              <w:spacing w:before="150" w:after="150"/>
              <w:ind w:left="454" w:hanging="454"/>
              <w:contextualSpacing/>
              <w:rPr>
                <w:rFonts w:cs="Arial"/>
              </w:rPr>
            </w:pPr>
            <w:r w:rsidRPr="00E96C98">
              <w:rPr>
                <w:rStyle w:val="Strong"/>
                <w:rFonts w:cs="Arial"/>
                <w:szCs w:val="22"/>
              </w:rPr>
              <w:t>Cladding</w:t>
            </w:r>
            <w:r w:rsidRPr="00E96C98">
              <w:rPr>
                <w:rFonts w:cs="Arial"/>
                <w:b/>
                <w:bCs/>
                <w:szCs w:val="22"/>
              </w:rPr>
              <w:t xml:space="preserve">: </w:t>
            </w:r>
            <w:r w:rsidRPr="00E96C98">
              <w:rPr>
                <w:rFonts w:cs="Arial"/>
                <w:szCs w:val="22"/>
              </w:rPr>
              <w:t xml:space="preserve">MHCLG has written to building owners asking them to register their intent to apply for part of the £200 million funding </w:t>
            </w:r>
            <w:hyperlink r:id="rId100" w:tgtFrame="_blank" w:history="1">
              <w:r w:rsidRPr="00E96C98">
                <w:rPr>
                  <w:rStyle w:val="Hyperlink"/>
                  <w:rFonts w:cs="Arial"/>
                  <w:color w:val="auto"/>
                  <w:szCs w:val="22"/>
                </w:rPr>
                <w:t>announced</w:t>
              </w:r>
            </w:hyperlink>
            <w:r w:rsidRPr="00E96C98">
              <w:rPr>
                <w:rFonts w:cs="Arial"/>
                <w:szCs w:val="22"/>
              </w:rPr>
              <w:t xml:space="preserve"> back in May. This will be used to replace unsafe aluminium composite material (ACM) cladding from private high-rise buildings. Councils with private high-rise buildings with ACM should have also received a briefing about what the funding will cover. </w:t>
            </w:r>
            <w:r w:rsidR="00E556C6" w:rsidRPr="00E96C98">
              <w:rPr>
                <w:rFonts w:eastAsia="Arial" w:cs="Arial"/>
              </w:rPr>
              <w:t>We also produced a briefing for a debate in the House of Commons ahead of the two-year anniversary of the Grenfell Tower Fire. The briefing highlighted the work done to date by councils to remove dangerous ACM cladding from social housing and set out our views on where further progress needed to be made to ensure the safety of residents living in blocks that are covered in cladding.</w:t>
            </w:r>
          </w:p>
          <w:p w14:paraId="3B282424" w14:textId="77777777" w:rsidR="004672E6" w:rsidRPr="004672E6" w:rsidRDefault="004672E6" w:rsidP="004672E6">
            <w:pPr>
              <w:pStyle w:val="ListParagraph"/>
              <w:rPr>
                <w:b/>
                <w:bCs/>
              </w:rPr>
            </w:pPr>
          </w:p>
          <w:p w14:paraId="4846130D" w14:textId="3FB2E232" w:rsidR="00A953D8" w:rsidRPr="004672E6" w:rsidRDefault="004672E6" w:rsidP="004672E6">
            <w:pPr>
              <w:pStyle w:val="ListParagraph"/>
              <w:numPr>
                <w:ilvl w:val="1"/>
                <w:numId w:val="8"/>
              </w:numPr>
              <w:spacing w:before="150" w:after="150"/>
              <w:ind w:left="454" w:hanging="454"/>
              <w:contextualSpacing/>
              <w:rPr>
                <w:rFonts w:cs="Arial"/>
              </w:rPr>
            </w:pPr>
            <w:r w:rsidRPr="004672E6">
              <w:rPr>
                <w:b/>
                <w:bCs/>
              </w:rPr>
              <w:lastRenderedPageBreak/>
              <w:t>Building regulations:</w:t>
            </w:r>
            <w:r w:rsidRPr="004672E6">
              <w:t xml:space="preserve"> on 8 July,</w:t>
            </w:r>
            <w:r w:rsidR="00411471">
              <w:t xml:space="preserve"> </w:t>
            </w:r>
            <w:r w:rsidRPr="004672E6">
              <w:t xml:space="preserve">Lord Porter gave evidence to the Housing, Communities and Local Government Committee on the Independent Review of building regulations. The Committee was taking evidence from a range of experts, as well as survivors of the Grenfell Tower fire. They asked about whether enough progress had been made since the fire and whether the Governments current proposals go far enough. Lord Porter highlighted that making sure that residents are safe is a priority for councils, who have acted quickly to remove ACM cladding from their residential blocks. </w:t>
            </w:r>
          </w:p>
          <w:p w14:paraId="361A1C49" w14:textId="18CB3F3F" w:rsidR="004672E6" w:rsidRPr="004672E6" w:rsidRDefault="004672E6" w:rsidP="004672E6"/>
        </w:tc>
      </w:tr>
      <w:tr w:rsidR="005100B4" w:rsidRPr="005100B4" w14:paraId="1B37EECB" w14:textId="77777777" w:rsidTr="00E91397">
        <w:tblPrEx>
          <w:jc w:val="center"/>
          <w:tblInd w:w="0" w:type="dxa"/>
        </w:tblPrEx>
        <w:trPr>
          <w:jc w:val="center"/>
        </w:trPr>
        <w:tc>
          <w:tcPr>
            <w:tcW w:w="9746" w:type="dxa"/>
            <w:shd w:val="clear" w:color="auto" w:fill="auto"/>
          </w:tcPr>
          <w:p w14:paraId="1648543B" w14:textId="4663004B" w:rsidR="00EF53F3" w:rsidRPr="00EE39F0" w:rsidRDefault="00CC7BFD" w:rsidP="00F46B98">
            <w:pPr>
              <w:spacing w:before="120"/>
              <w:rPr>
                <w:rFonts w:cs="Arial"/>
                <w:b/>
                <w:sz w:val="22"/>
                <w:szCs w:val="22"/>
              </w:rPr>
            </w:pPr>
            <w:r w:rsidRPr="00EE39F0">
              <w:rPr>
                <w:rFonts w:cs="Arial"/>
                <w:b/>
                <w:sz w:val="22"/>
                <w:szCs w:val="22"/>
              </w:rPr>
              <w:lastRenderedPageBreak/>
              <w:t>P</w:t>
            </w:r>
            <w:r w:rsidR="00600107" w:rsidRPr="00EE39F0">
              <w:rPr>
                <w:rFonts w:cs="Arial"/>
                <w:b/>
                <w:sz w:val="22"/>
                <w:szCs w:val="22"/>
              </w:rPr>
              <w:t>riority 5 –</w:t>
            </w:r>
            <w:r w:rsidR="001C295A" w:rsidRPr="00EE39F0">
              <w:rPr>
                <w:rFonts w:cs="Arial"/>
                <w:b/>
                <w:sz w:val="22"/>
                <w:szCs w:val="22"/>
              </w:rPr>
              <w:t xml:space="preserve"> </w:t>
            </w:r>
            <w:r w:rsidR="009B1FF7" w:rsidRPr="00EE39F0">
              <w:rPr>
                <w:b/>
                <w:sz w:val="22"/>
                <w:szCs w:val="22"/>
              </w:rPr>
              <w:t>Inclusive growth, jobs and devolution</w:t>
            </w:r>
            <w:r w:rsidR="00EF1BFD" w:rsidRPr="00EE39F0">
              <w:rPr>
                <w:b/>
                <w:sz w:val="22"/>
                <w:szCs w:val="22"/>
              </w:rPr>
              <w:t xml:space="preserve"> </w:t>
            </w:r>
          </w:p>
          <w:p w14:paraId="6D9EAAA9" w14:textId="77777777" w:rsidR="00F43ABF" w:rsidRPr="00EE39F0" w:rsidRDefault="00F43ABF" w:rsidP="00842964">
            <w:pPr>
              <w:pStyle w:val="ListParagraph"/>
              <w:numPr>
                <w:ilvl w:val="0"/>
                <w:numId w:val="9"/>
              </w:numPr>
              <w:spacing w:before="120"/>
              <w:rPr>
                <w:rFonts w:cs="Arial"/>
                <w:b/>
                <w:vanish/>
                <w:szCs w:val="22"/>
              </w:rPr>
            </w:pPr>
          </w:p>
          <w:p w14:paraId="168C6302" w14:textId="006B9EAF" w:rsidR="005E02C9" w:rsidRPr="00EE39F0" w:rsidRDefault="005E02C9" w:rsidP="005E02C9"/>
          <w:p w14:paraId="47740EB4" w14:textId="779F768A" w:rsidR="00102C07" w:rsidRPr="00C33EB6" w:rsidRDefault="00102C07" w:rsidP="00C33EB6">
            <w:pPr>
              <w:pStyle w:val="ListParagraph"/>
              <w:numPr>
                <w:ilvl w:val="1"/>
                <w:numId w:val="9"/>
              </w:numPr>
            </w:pPr>
            <w:r>
              <w:rPr>
                <w:rFonts w:cs="Arial"/>
                <w:b/>
              </w:rPr>
              <w:t>L</w:t>
            </w:r>
            <w:r w:rsidRPr="00102C07">
              <w:rPr>
                <w:rFonts w:cs="Arial"/>
                <w:b/>
              </w:rPr>
              <w:t xml:space="preserve">ocal roads funding and maintenance: </w:t>
            </w:r>
            <w:r w:rsidRPr="00102C07">
              <w:rPr>
                <w:rFonts w:cs="Arial"/>
              </w:rPr>
              <w:t xml:space="preserve">we </w:t>
            </w:r>
            <w:hyperlink r:id="rId101" w:history="1">
              <w:r w:rsidRPr="00E96C98">
                <w:rPr>
                  <w:rStyle w:val="Hyperlink"/>
                  <w:rFonts w:cs="Arial"/>
                  <w:color w:val="auto"/>
                </w:rPr>
                <w:t>responded</w:t>
              </w:r>
            </w:hyperlink>
            <w:r w:rsidRPr="00E96C98">
              <w:rPr>
                <w:rFonts w:cs="Arial"/>
              </w:rPr>
              <w:t xml:space="preserve"> to a report by the Transport Select Committee on local roads funding and maintenance. The report rightly recognises the significant funding pressures councils are under and the detrimental impact this is having on local services such as roads maintenance.</w:t>
            </w:r>
            <w:r w:rsidRPr="00E96C98">
              <w:rPr>
                <w:rFonts w:cs="Arial"/>
                <w:b/>
              </w:rPr>
              <w:t xml:space="preserve"> </w:t>
            </w:r>
            <w:r w:rsidRPr="00E96C98">
              <w:rPr>
                <w:rFonts w:cs="Arial"/>
              </w:rPr>
              <w:t>Councils are fixing a pothole every 17 seconds but need long-term government investment in the Spending Review in local road maintenance to address the nation’s £9.3 billion roads repair backlog. We stated that it is not right that the Government spends 43 times more per mile on maintaining our national roads – which make up just 3 per cent of all roads – than on local roads, which are controlled by councils and make up 97 per cent of England’s road network. We also stated that whilst the extra one-off £420 million funding announced in last year’s Budget has helped, we need government to follow with a long-term funding plan in this year’s Spending Review.</w:t>
            </w:r>
            <w:r w:rsidRPr="00C33EB6">
              <w:rPr>
                <w:rFonts w:cs="Arial"/>
                <w:szCs w:val="22"/>
              </w:rPr>
              <w:br/>
            </w:r>
          </w:p>
          <w:p w14:paraId="6FC77B3A" w14:textId="123CBDFA" w:rsidR="00102C07" w:rsidRPr="00E96C98" w:rsidRDefault="00102C07" w:rsidP="00102C07">
            <w:pPr>
              <w:pStyle w:val="ListParagraph"/>
              <w:numPr>
                <w:ilvl w:val="1"/>
                <w:numId w:val="9"/>
              </w:numPr>
            </w:pPr>
            <w:r w:rsidRPr="00E96C98">
              <w:rPr>
                <w:rStyle w:val="Strong"/>
                <w:rFonts w:cs="Arial"/>
              </w:rPr>
              <w:t>Tourism sector deal</w:t>
            </w:r>
            <w:r w:rsidRPr="00E96C98">
              <w:rPr>
                <w:rFonts w:cs="Arial"/>
                <w:b/>
                <w:bCs/>
              </w:rPr>
              <w:t>:</w:t>
            </w:r>
            <w:r w:rsidRPr="00E96C98">
              <w:rPr>
                <w:rFonts w:cs="Arial"/>
              </w:rPr>
              <w:t xml:space="preserve"> the Government </w:t>
            </w:r>
            <w:hyperlink r:id="rId102" w:tgtFrame="_blank" w:history="1">
              <w:r w:rsidRPr="00E96C98">
                <w:rPr>
                  <w:rStyle w:val="Hyperlink"/>
                  <w:rFonts w:cs="Arial"/>
                  <w:color w:val="auto"/>
                </w:rPr>
                <w:t>announced</w:t>
              </w:r>
            </w:hyperlink>
            <w:r w:rsidRPr="00E96C98">
              <w:rPr>
                <w:rFonts w:cs="Arial"/>
              </w:rPr>
              <w:t xml:space="preserve"> a new Sector Deal with the tourism industry,</w:t>
            </w:r>
            <w:r w:rsidRPr="00E96C98">
              <w:t xml:space="preserve"> </w:t>
            </w:r>
            <w:r w:rsidRPr="00E96C98">
              <w:rPr>
                <w:rFonts w:cs="Arial"/>
              </w:rPr>
              <w:t xml:space="preserve">which offers five places the chance to become tourism zones, receiving additional support to help grow tourism in the zone. As we said in our </w:t>
            </w:r>
            <w:hyperlink r:id="rId103" w:tgtFrame="_blank" w:history="1">
              <w:r w:rsidRPr="00E96C98">
                <w:rPr>
                  <w:rStyle w:val="Hyperlink"/>
                  <w:rFonts w:cs="Arial"/>
                  <w:color w:val="auto"/>
                </w:rPr>
                <w:t>response</w:t>
              </w:r>
            </w:hyperlink>
            <w:r w:rsidRPr="00E96C98">
              <w:rPr>
                <w:rFonts w:cs="Arial"/>
              </w:rPr>
              <w:t xml:space="preserve">, this is a positive step towards tackling some of the challenges faced by our tourism sector and we are pleased the Government has recognised </w:t>
            </w:r>
            <w:hyperlink r:id="rId104" w:tgtFrame="_blank" w:history="1">
              <w:r w:rsidRPr="00E96C98">
                <w:rPr>
                  <w:rStyle w:val="Hyperlink"/>
                  <w:rFonts w:cs="Arial"/>
                  <w:color w:val="auto"/>
                </w:rPr>
                <w:t>points</w:t>
              </w:r>
            </w:hyperlink>
            <w:r w:rsidRPr="00E96C98">
              <w:rPr>
                <w:rFonts w:cs="Arial"/>
              </w:rPr>
              <w:t xml:space="preserve"> made by our Culture, Tourism and Sport Board. To be successful this should include ensuring local economies have a skilled workforce, a challenge highlighted by our latest </w:t>
            </w:r>
            <w:hyperlink r:id="rId105" w:tgtFrame="_blank" w:history="1">
              <w:r w:rsidRPr="00E96C98">
                <w:rPr>
                  <w:rStyle w:val="Hyperlink"/>
                  <w:rFonts w:cs="Arial"/>
                  <w:color w:val="auto"/>
                </w:rPr>
                <w:t>research</w:t>
              </w:r>
            </w:hyperlink>
            <w:r w:rsidRPr="00E96C98">
              <w:rPr>
                <w:rFonts w:cs="Arial"/>
              </w:rPr>
              <w:t>. We continue to push for councils to be equipped with the tools to coordinate skills and employment investment decisions, through our Work Local campaign, and for the Government to provide councils with the resources to create a thriving tourism sector.</w:t>
            </w:r>
            <w:r w:rsidRPr="00E96C98">
              <w:rPr>
                <w:rFonts w:cs="Arial"/>
              </w:rPr>
              <w:br/>
            </w:r>
          </w:p>
          <w:p w14:paraId="4BC5DB8D" w14:textId="3EA5D169" w:rsidR="00102C07" w:rsidRPr="006D2285" w:rsidRDefault="00102C07" w:rsidP="006D2285">
            <w:pPr>
              <w:pStyle w:val="ListParagraph"/>
              <w:numPr>
                <w:ilvl w:val="1"/>
                <w:numId w:val="9"/>
              </w:numPr>
            </w:pPr>
            <w:r w:rsidRPr="00E96C98">
              <w:rPr>
                <w:rStyle w:val="Strong"/>
                <w:rFonts w:cs="Arial"/>
                <w:szCs w:val="22"/>
              </w:rPr>
              <w:t>Apprenticeships</w:t>
            </w:r>
            <w:r w:rsidRPr="00E96C98">
              <w:rPr>
                <w:rFonts w:cs="Arial"/>
                <w:b/>
                <w:bCs/>
                <w:szCs w:val="22"/>
              </w:rPr>
              <w:t xml:space="preserve">: </w:t>
            </w:r>
            <w:r w:rsidRPr="00E96C98">
              <w:rPr>
                <w:rFonts w:cs="Arial"/>
                <w:szCs w:val="22"/>
              </w:rPr>
              <w:t xml:space="preserve">Damian Hinds MP, Secretary of State for Education, </w:t>
            </w:r>
            <w:hyperlink r:id="rId106" w:tgtFrame="_blank" w:history="1">
              <w:r w:rsidRPr="00E96C98">
                <w:rPr>
                  <w:rStyle w:val="Hyperlink"/>
                  <w:rFonts w:cs="Arial"/>
                  <w:color w:val="auto"/>
                  <w:szCs w:val="22"/>
                </w:rPr>
                <w:t>announced</w:t>
              </w:r>
            </w:hyperlink>
            <w:r w:rsidRPr="00E96C98">
              <w:rPr>
                <w:rFonts w:cs="Arial"/>
                <w:szCs w:val="22"/>
              </w:rPr>
              <w:t xml:space="preserve"> that Government will not hit its target of three million apprenticeship starts by 2020 and we </w:t>
            </w:r>
            <w:hyperlink r:id="rId107" w:tgtFrame="_blank" w:history="1">
              <w:r w:rsidRPr="00E96C98">
                <w:rPr>
                  <w:rStyle w:val="Hyperlink"/>
                  <w:rFonts w:cs="Arial"/>
                  <w:color w:val="auto"/>
                  <w:szCs w:val="22"/>
                </w:rPr>
                <w:t>restated</w:t>
              </w:r>
            </w:hyperlink>
            <w:r w:rsidRPr="00E96C98">
              <w:rPr>
                <w:rFonts w:cs="Arial"/>
                <w:szCs w:val="22"/>
              </w:rPr>
              <w:t xml:space="preserve"> our calls for further reform. Councils feel they are being held back where apprenticeship standards are still in development, such as in adult care, early years, and building control. We want Government to realise there is more councils can do to boost apprenticeships if they could collaborate with employers more easily and make better use of apprenticeship levy funds, as outlined in our </w:t>
            </w:r>
            <w:hyperlink r:id="rId108" w:tgtFrame="_blank" w:history="1">
              <w:r w:rsidRPr="00E96C98">
                <w:rPr>
                  <w:rStyle w:val="Hyperlink"/>
                  <w:rFonts w:cs="Arial"/>
                  <w:color w:val="auto"/>
                  <w:szCs w:val="22"/>
                </w:rPr>
                <w:t>letter</w:t>
              </w:r>
            </w:hyperlink>
            <w:r w:rsidRPr="00E96C98">
              <w:rPr>
                <w:rFonts w:cs="Arial"/>
                <w:szCs w:val="22"/>
              </w:rPr>
              <w:t xml:space="preserve"> to the Secretary of State in April.</w:t>
            </w:r>
            <w:r w:rsidRPr="006D2285">
              <w:rPr>
                <w:rFonts w:cs="Arial"/>
              </w:rPr>
              <w:br/>
            </w:r>
          </w:p>
          <w:p w14:paraId="4C65B013" w14:textId="0AC041D3" w:rsidR="00102C07" w:rsidRPr="00102C07" w:rsidRDefault="00102C07" w:rsidP="00102C07">
            <w:pPr>
              <w:pStyle w:val="ListParagraph"/>
              <w:numPr>
                <w:ilvl w:val="1"/>
                <w:numId w:val="9"/>
              </w:numPr>
            </w:pPr>
            <w:r w:rsidRPr="00E96C98">
              <w:rPr>
                <w:rStyle w:val="Strong"/>
                <w:rFonts w:cs="Arial"/>
                <w:szCs w:val="22"/>
              </w:rPr>
              <w:t>Organised crime</w:t>
            </w:r>
            <w:r w:rsidRPr="00E96C98">
              <w:rPr>
                <w:rFonts w:cs="Arial"/>
                <w:b/>
                <w:bCs/>
                <w:szCs w:val="22"/>
              </w:rPr>
              <w:t xml:space="preserve">: </w:t>
            </w:r>
            <w:r w:rsidRPr="00E96C98">
              <w:rPr>
                <w:rFonts w:cs="Arial"/>
                <w:bCs/>
                <w:szCs w:val="22"/>
              </w:rPr>
              <w:t>i</w:t>
            </w:r>
            <w:r w:rsidRPr="00E96C98">
              <w:rPr>
                <w:rFonts w:cs="Arial"/>
                <w:szCs w:val="22"/>
              </w:rPr>
              <w:t xml:space="preserve">n response to a new National Audit Office </w:t>
            </w:r>
            <w:hyperlink r:id="rId109" w:tgtFrame="_blank" w:history="1">
              <w:r w:rsidRPr="00E96C98">
                <w:rPr>
                  <w:rStyle w:val="Hyperlink"/>
                  <w:rFonts w:cs="Arial"/>
                  <w:color w:val="auto"/>
                  <w:szCs w:val="22"/>
                </w:rPr>
                <w:t>report</w:t>
              </w:r>
            </w:hyperlink>
            <w:r w:rsidRPr="00E96C98">
              <w:rPr>
                <w:rFonts w:cs="Arial"/>
                <w:szCs w:val="22"/>
              </w:rPr>
              <w:t xml:space="preserve"> that found shortcomings in the Government’s approach to tackling serious and organised crime, we </w:t>
            </w:r>
            <w:hyperlink r:id="rId110" w:tgtFrame="_blank" w:history="1">
              <w:r w:rsidRPr="00E96C98">
                <w:rPr>
                  <w:rStyle w:val="Hyperlink"/>
                  <w:rFonts w:cs="Arial"/>
                  <w:color w:val="auto"/>
                  <w:szCs w:val="22"/>
                </w:rPr>
                <w:t>highlighted</w:t>
              </w:r>
            </w:hyperlink>
            <w:r w:rsidRPr="00E96C98">
              <w:rPr>
                <w:rFonts w:cs="Arial"/>
                <w:szCs w:val="22"/>
              </w:rPr>
              <w:t xml:space="preserve"> the need for investment in local services that protect and support young people, and keep them </w:t>
            </w:r>
            <w:r w:rsidRPr="00102C07">
              <w:rPr>
                <w:rFonts w:cs="Arial"/>
                <w:szCs w:val="22"/>
              </w:rPr>
              <w:t>from a life of crime. We have been pressing Government on approaches such as Youth Offending Teams, which have done such good work but are under huge pressure due to funding cuts. We’ll continue to push Government to make more money available as part of the Spending Review.</w:t>
            </w:r>
          </w:p>
          <w:p w14:paraId="259127DC" w14:textId="77777777" w:rsidR="00102C07" w:rsidRPr="00102C07" w:rsidRDefault="00102C07" w:rsidP="00102C07">
            <w:pPr>
              <w:pStyle w:val="ListParagraph"/>
              <w:ind w:left="454"/>
            </w:pPr>
          </w:p>
          <w:p w14:paraId="005F4291" w14:textId="162DB672" w:rsidR="00E556C6" w:rsidRPr="00E96C98" w:rsidRDefault="00102C07" w:rsidP="00E556C6">
            <w:pPr>
              <w:pStyle w:val="ListParagraph"/>
              <w:numPr>
                <w:ilvl w:val="1"/>
                <w:numId w:val="9"/>
              </w:numPr>
              <w:rPr>
                <w:rFonts w:cs="Arial"/>
                <w:szCs w:val="22"/>
              </w:rPr>
            </w:pPr>
            <w:r w:rsidRPr="00102C07">
              <w:rPr>
                <w:rStyle w:val="Strong"/>
                <w:rFonts w:cs="Arial"/>
                <w:szCs w:val="22"/>
              </w:rPr>
              <w:t>Serious violent crime</w:t>
            </w:r>
            <w:r w:rsidRPr="00102C07">
              <w:rPr>
                <w:rFonts w:cs="Arial"/>
                <w:b/>
                <w:bCs/>
                <w:szCs w:val="22"/>
              </w:rPr>
              <w:t xml:space="preserve">: </w:t>
            </w:r>
            <w:r w:rsidRPr="00102C07">
              <w:rPr>
                <w:rFonts w:cs="Arial"/>
                <w:bCs/>
                <w:szCs w:val="22"/>
              </w:rPr>
              <w:t>a</w:t>
            </w:r>
            <w:r w:rsidRPr="00102C07">
              <w:rPr>
                <w:rFonts w:cs="Arial"/>
                <w:szCs w:val="22"/>
              </w:rPr>
              <w:t xml:space="preserve"> broader multi-agency </w:t>
            </w:r>
            <w:r w:rsidRPr="00E96C98">
              <w:rPr>
                <w:rFonts w:cs="Arial"/>
                <w:szCs w:val="22"/>
              </w:rPr>
              <w:t xml:space="preserve">approach is required in order to tackle serious violent crime, taking in Government departments, councils, health, education, social services, charities, youth services and practitioners. This is the main recommendation in our </w:t>
            </w:r>
            <w:hyperlink r:id="rId111" w:history="1">
              <w:r w:rsidRPr="00E96C98">
                <w:rPr>
                  <w:rStyle w:val="Hyperlink"/>
                  <w:rFonts w:cs="Arial"/>
                  <w:color w:val="auto"/>
                  <w:szCs w:val="22"/>
                </w:rPr>
                <w:t>response</w:t>
              </w:r>
            </w:hyperlink>
            <w:r w:rsidRPr="00E96C98">
              <w:rPr>
                <w:rFonts w:cs="Arial"/>
                <w:szCs w:val="22"/>
              </w:rPr>
              <w:t xml:space="preserve"> to Government’s consultation on tackling and preventing serious violent crime. In it we also agreed with the World Health Organisation’s public health </w:t>
            </w:r>
            <w:hyperlink r:id="rId112" w:history="1">
              <w:r w:rsidRPr="00E96C98">
                <w:rPr>
                  <w:rStyle w:val="Hyperlink"/>
                  <w:rFonts w:cs="Arial"/>
                  <w:color w:val="auto"/>
                  <w:szCs w:val="22"/>
                </w:rPr>
                <w:t>approach</w:t>
              </w:r>
            </w:hyperlink>
            <w:r w:rsidRPr="00E96C98">
              <w:rPr>
                <w:rFonts w:cs="Arial"/>
                <w:szCs w:val="22"/>
              </w:rPr>
              <w:t xml:space="preserve"> which aims to consider the underlying causes and risk factors, as well as highlighting the funding pressures councils are under.</w:t>
            </w:r>
          </w:p>
          <w:p w14:paraId="6CF50E4A" w14:textId="77777777" w:rsidR="00E556C6" w:rsidRPr="00E96C98" w:rsidRDefault="00E556C6" w:rsidP="00E556C6">
            <w:pPr>
              <w:pStyle w:val="ListParagraph"/>
              <w:rPr>
                <w:rStyle w:val="Strong"/>
                <w:rFonts w:cs="Arial"/>
              </w:rPr>
            </w:pPr>
          </w:p>
          <w:p w14:paraId="5ADC3AB6" w14:textId="77777777" w:rsidR="00E06B12" w:rsidRDefault="00102C07" w:rsidP="00E06B12">
            <w:pPr>
              <w:pStyle w:val="ListParagraph"/>
              <w:numPr>
                <w:ilvl w:val="1"/>
                <w:numId w:val="9"/>
              </w:numPr>
              <w:rPr>
                <w:rFonts w:eastAsia="Arial" w:cs="Arial"/>
                <w:szCs w:val="22"/>
                <w:lang w:eastAsia="en-US"/>
              </w:rPr>
            </w:pPr>
            <w:r w:rsidRPr="00E96C98">
              <w:rPr>
                <w:rStyle w:val="Strong"/>
                <w:rFonts w:cs="Arial"/>
              </w:rPr>
              <w:t>Domestic abuse</w:t>
            </w:r>
            <w:r w:rsidRPr="00E96C98">
              <w:rPr>
                <w:rFonts w:cs="Arial"/>
                <w:b/>
                <w:bCs/>
              </w:rPr>
              <w:t xml:space="preserve">: </w:t>
            </w:r>
            <w:r w:rsidRPr="00E96C98">
              <w:rPr>
                <w:rFonts w:cs="Arial"/>
                <w:bCs/>
              </w:rPr>
              <w:t>t</w:t>
            </w:r>
            <w:r w:rsidRPr="00E96C98">
              <w:rPr>
                <w:rFonts w:cs="Arial"/>
              </w:rPr>
              <w:t xml:space="preserve">he Joint Committee on the Draft Domestic Abuse </w:t>
            </w:r>
            <w:r w:rsidRPr="00E556C6">
              <w:rPr>
                <w:rFonts w:cs="Arial"/>
              </w:rPr>
              <w:t xml:space="preserve">Bill </w:t>
            </w:r>
            <w:r w:rsidRPr="00E96C98">
              <w:rPr>
                <w:rFonts w:cs="Arial"/>
              </w:rPr>
              <w:t xml:space="preserve">has </w:t>
            </w:r>
            <w:hyperlink r:id="rId113" w:tgtFrame="_blank" w:history="1">
              <w:r w:rsidRPr="00E96C98">
                <w:rPr>
                  <w:rStyle w:val="Hyperlink"/>
                  <w:rFonts w:cs="Arial"/>
                  <w:color w:val="auto"/>
                </w:rPr>
                <w:t>reported</w:t>
              </w:r>
            </w:hyperlink>
            <w:r w:rsidRPr="00E96C98">
              <w:rPr>
                <w:rFonts w:cs="Arial"/>
              </w:rPr>
              <w:t xml:space="preserve"> and made a number of recommendations. It makes specific mention of the role of healthcare professionals and teachers in prevention and early intervention. This is something we have called for to ensure the bill is </w:t>
            </w:r>
            <w:r w:rsidRPr="00E96C98">
              <w:rPr>
                <w:rFonts w:cs="Arial"/>
              </w:rPr>
              <w:lastRenderedPageBreak/>
              <w:t xml:space="preserve">fit for purpose. In our </w:t>
            </w:r>
            <w:hyperlink r:id="rId114" w:tgtFrame="_blank" w:history="1">
              <w:r w:rsidRPr="00E96C98">
                <w:rPr>
                  <w:rStyle w:val="Hyperlink"/>
                  <w:rFonts w:cs="Arial"/>
                  <w:color w:val="auto"/>
                </w:rPr>
                <w:t>response</w:t>
              </w:r>
            </w:hyperlink>
            <w:r w:rsidRPr="00E96C98">
              <w:rPr>
                <w:rFonts w:cs="Arial"/>
              </w:rPr>
              <w:t xml:space="preserve">, we also said councils’ ability to provide services for victims is limited due to budgetary constraints and that often it is vital earlier support services and prevention </w:t>
            </w:r>
            <w:r w:rsidRPr="00E556C6">
              <w:rPr>
                <w:rFonts w:cs="Arial"/>
              </w:rPr>
              <w:t>schemes that are affected.</w:t>
            </w:r>
            <w:r w:rsidR="00E556C6" w:rsidRPr="00E556C6">
              <w:rPr>
                <w:rFonts w:eastAsia="Arial" w:cs="Arial"/>
                <w:szCs w:val="22"/>
                <w:lang w:eastAsia="en-US"/>
              </w:rPr>
              <w:t xml:space="preserve"> Cllr Simon Blackburn had given evidence to the Committee the month prior on the impact of the Draft Bill on councils and was quoted several times in the final report. </w:t>
            </w:r>
          </w:p>
          <w:p w14:paraId="22E640FC" w14:textId="77777777" w:rsidR="00E06B12" w:rsidRPr="00E06B12" w:rsidRDefault="00E06B12" w:rsidP="00E06B12">
            <w:pPr>
              <w:pStyle w:val="ListParagraph"/>
              <w:rPr>
                <w:rFonts w:cs="Arial"/>
                <w:b/>
                <w:color w:val="2D2D2D"/>
              </w:rPr>
            </w:pPr>
          </w:p>
          <w:p w14:paraId="7538A415" w14:textId="77777777" w:rsidR="00E06B12" w:rsidRDefault="00E06B12" w:rsidP="00E06B12">
            <w:pPr>
              <w:pStyle w:val="ListParagraph"/>
              <w:numPr>
                <w:ilvl w:val="1"/>
                <w:numId w:val="9"/>
              </w:numPr>
              <w:rPr>
                <w:rFonts w:cs="Arial"/>
                <w:color w:val="2D2D2D"/>
              </w:rPr>
            </w:pPr>
            <w:r w:rsidRPr="00E06B12">
              <w:rPr>
                <w:rFonts w:cs="Arial"/>
                <w:b/>
                <w:color w:val="2D2D2D"/>
              </w:rPr>
              <w:t>Work Local</w:t>
            </w:r>
            <w:r w:rsidRPr="00E06B12">
              <w:rPr>
                <w:rFonts w:cs="Arial"/>
                <w:color w:val="2D2D2D"/>
              </w:rPr>
              <w:t xml:space="preserve">: our latest Work Local report, </w:t>
            </w:r>
            <w:hyperlink r:id="rId115" w:tgtFrame="_blank" w:history="1">
              <w:r w:rsidRPr="00E06B12">
                <w:rPr>
                  <w:rStyle w:val="Emphasis"/>
                  <w:rFonts w:cs="Arial"/>
                  <w:u w:val="single"/>
                </w:rPr>
                <w:t>Making our vision a reality</w:t>
              </w:r>
            </w:hyperlink>
            <w:r w:rsidRPr="00E06B12">
              <w:rPr>
                <w:rFonts w:cs="Arial"/>
                <w:color w:val="2D2D2D"/>
              </w:rPr>
              <w:t>, was launched, recommending that Government commits to enabling you to work with partners to test devolved and integrated approaches to employment and skills. Working with local pathfinders will better enable you to address the unique skills and labour market challenges faced by your area. It also sets out key findings from the LGA Skills Taskforce which brought together industry experts and stakeholders.</w:t>
            </w:r>
          </w:p>
          <w:p w14:paraId="0A06E9B9" w14:textId="77777777" w:rsidR="00E06B12" w:rsidRPr="00E06B12" w:rsidRDefault="00E06B12" w:rsidP="00E06B12">
            <w:pPr>
              <w:pStyle w:val="ListParagraph"/>
              <w:rPr>
                <w:rFonts w:cs="Arial"/>
                <w:b/>
              </w:rPr>
            </w:pPr>
          </w:p>
          <w:p w14:paraId="16A9137D" w14:textId="5F444DE5" w:rsidR="00E06B12" w:rsidRPr="00E06B12" w:rsidRDefault="00E06B12" w:rsidP="00E06B12">
            <w:pPr>
              <w:pStyle w:val="ListParagraph"/>
              <w:numPr>
                <w:ilvl w:val="1"/>
                <w:numId w:val="9"/>
              </w:numPr>
              <w:rPr>
                <w:rFonts w:cs="Arial"/>
                <w:color w:val="2D2D2D"/>
              </w:rPr>
            </w:pPr>
            <w:r w:rsidRPr="00E06B12">
              <w:rPr>
                <w:rFonts w:cs="Arial"/>
                <w:b/>
              </w:rPr>
              <w:t xml:space="preserve">UK Shared Prosperity Fund (UKSPF): </w:t>
            </w:r>
            <w:r w:rsidRPr="00E06B12">
              <w:rPr>
                <w:rFonts w:cs="Arial"/>
              </w:rPr>
              <w:t xml:space="preserve">we've </w:t>
            </w:r>
            <w:hyperlink r:id="rId116" w:tgtFrame="_blank" w:history="1">
              <w:r w:rsidRPr="00E06B12">
                <w:rPr>
                  <w:rStyle w:val="Hyperlink"/>
                  <w:rFonts w:cs="Arial"/>
                  <w:color w:val="auto"/>
                </w:rPr>
                <w:t>made</w:t>
              </w:r>
            </w:hyperlink>
            <w:r w:rsidRPr="00E06B12">
              <w:rPr>
                <w:rFonts w:cs="Arial"/>
              </w:rPr>
              <w:t xml:space="preserve"> the case that Government should publish its consultation on the UKSPF, which replaces the European Structural Investment Fund from December 2020. As we outlined in our </w:t>
            </w:r>
            <w:hyperlink r:id="rId117" w:tgtFrame="_blank" w:history="1">
              <w:r w:rsidRPr="00E06B12">
                <w:rPr>
                  <w:rStyle w:val="Hyperlink"/>
                  <w:rFonts w:cs="Arial"/>
                  <w:color w:val="auto"/>
                </w:rPr>
                <w:t>report</w:t>
              </w:r>
            </w:hyperlink>
            <w:r w:rsidRPr="00E06B12">
              <w:rPr>
                <w:rFonts w:cs="Arial"/>
              </w:rPr>
              <w:t xml:space="preserve"> into Brexit last year, local areas use current funding to create jobs, improve infrastructure and deliver growth in their communities, but Brexit represents an opportunity to improve the system. Government should empower communities to make their own decisions on funding. With £5.3 billion available for local areas between 2014 and 2020, we'll keep pressing Government to ensures councils are consulted and can transition to UKSPF in good time. Members of our Brexit Task Group met with Keir </w:t>
            </w:r>
            <w:proofErr w:type="spellStart"/>
            <w:r w:rsidRPr="00E06B12">
              <w:rPr>
                <w:rFonts w:cs="Arial"/>
              </w:rPr>
              <w:t>Starmer</w:t>
            </w:r>
            <w:proofErr w:type="spellEnd"/>
            <w:r w:rsidRPr="00E06B12">
              <w:rPr>
                <w:rFonts w:cs="Arial"/>
              </w:rPr>
              <w:t>, the Shadow Brexit Secretary in Bournemouth.</w:t>
            </w:r>
          </w:p>
          <w:p w14:paraId="743A8A19" w14:textId="77777777" w:rsidR="00E06B12" w:rsidRPr="00E06B12" w:rsidRDefault="00E06B12" w:rsidP="00E06B12">
            <w:pPr>
              <w:rPr>
                <w:rFonts w:cs="Arial"/>
              </w:rPr>
            </w:pPr>
          </w:p>
          <w:p w14:paraId="463A15C9" w14:textId="77777777" w:rsidR="00AF5E95" w:rsidRDefault="00AF5E95" w:rsidP="00AF5E95">
            <w:pPr>
              <w:pStyle w:val="ListParagraph"/>
              <w:numPr>
                <w:ilvl w:val="1"/>
                <w:numId w:val="9"/>
              </w:numPr>
              <w:rPr>
                <w:rFonts w:cs="Arial"/>
                <w:szCs w:val="22"/>
              </w:rPr>
            </w:pPr>
            <w:r w:rsidRPr="00E06B12">
              <w:rPr>
                <w:rFonts w:cs="Arial"/>
                <w:b/>
                <w:bCs/>
                <w:szCs w:val="22"/>
              </w:rPr>
              <w:t>Post-Brexit England Commission:</w:t>
            </w:r>
            <w:r w:rsidRPr="00E06B12">
              <w:rPr>
                <w:rFonts w:cs="Arial"/>
              </w:rPr>
              <w:t xml:space="preserve"> </w:t>
            </w:r>
            <w:r w:rsidRPr="00C46661">
              <w:rPr>
                <w:rFonts w:cs="Arial"/>
              </w:rPr>
              <w:t>p</w:t>
            </w:r>
            <w:r w:rsidRPr="00C46661">
              <w:rPr>
                <w:rFonts w:cs="Arial"/>
                <w:szCs w:val="22"/>
              </w:rPr>
              <w:t xml:space="preserve">ublished its </w:t>
            </w:r>
            <w:hyperlink r:id="rId118" w:history="1">
              <w:r w:rsidRPr="00C46661">
                <w:rPr>
                  <w:rStyle w:val="Hyperlink"/>
                  <w:rFonts w:cs="Arial"/>
                  <w:color w:val="auto"/>
                  <w:szCs w:val="22"/>
                </w:rPr>
                <w:t>final report</w:t>
              </w:r>
            </w:hyperlink>
            <w:r w:rsidRPr="00C46661">
              <w:rPr>
                <w:rFonts w:cs="Arial"/>
                <w:szCs w:val="22"/>
              </w:rPr>
              <w:t xml:space="preserve"> </w:t>
            </w:r>
            <w:r w:rsidRPr="00E06B12">
              <w:rPr>
                <w:rFonts w:cs="Arial"/>
                <w:szCs w:val="22"/>
              </w:rPr>
              <w:t xml:space="preserve">on </w:t>
            </w:r>
            <w:r w:rsidRPr="00AF5E95">
              <w:rPr>
                <w:rFonts w:cs="Arial"/>
                <w:szCs w:val="22"/>
              </w:rPr>
              <w:t>the future of non-metropolitan England at LGA Annual Conference 2019. It provides an in depth focus on the role councils in rural and coastal areas can play: growing more productive and inclusive economies, shaping future investment in rural areas; and creating better connected places. The report was launched at a Conference plenary session on the future of local leadership.</w:t>
            </w:r>
          </w:p>
          <w:p w14:paraId="08037DA3" w14:textId="77777777" w:rsidR="00AF5E95" w:rsidRPr="00AF5E95" w:rsidRDefault="00AF5E95" w:rsidP="00AF5E95">
            <w:pPr>
              <w:pStyle w:val="ListParagraph"/>
              <w:rPr>
                <w:rFonts w:cs="Arial"/>
                <w:b/>
                <w:bCs/>
                <w:szCs w:val="22"/>
              </w:rPr>
            </w:pPr>
          </w:p>
          <w:p w14:paraId="3C6816B5" w14:textId="77777777" w:rsidR="00E06B12" w:rsidRPr="00D54F5D" w:rsidRDefault="00AF5E95" w:rsidP="00E06B12">
            <w:pPr>
              <w:pStyle w:val="ListParagraph"/>
              <w:numPr>
                <w:ilvl w:val="1"/>
                <w:numId w:val="9"/>
              </w:numPr>
              <w:rPr>
                <w:rFonts w:cs="Arial"/>
                <w:color w:val="000000" w:themeColor="text1"/>
                <w:szCs w:val="22"/>
              </w:rPr>
            </w:pPr>
            <w:r w:rsidRPr="00AF5E95">
              <w:rPr>
                <w:rFonts w:cs="Arial"/>
                <w:b/>
                <w:bCs/>
                <w:szCs w:val="22"/>
              </w:rPr>
              <w:t>Local Industrial Strategy</w:t>
            </w:r>
            <w:r w:rsidRPr="00AF5E95">
              <w:rPr>
                <w:rFonts w:cs="Arial"/>
                <w:szCs w:val="22"/>
              </w:rPr>
              <w:t xml:space="preserve">: working closely with the Cities and Local Growth Unit, the LGA commissioned a comprehensive improvement support offer to councils looking to instigate or further their contribution to </w:t>
            </w:r>
            <w:r w:rsidRPr="00AF5E95">
              <w:rPr>
                <w:rFonts w:cs="Arial"/>
                <w:bCs/>
                <w:szCs w:val="22"/>
              </w:rPr>
              <w:t>Local Industrial Strategy</w:t>
            </w:r>
            <w:r w:rsidRPr="00AF5E95">
              <w:rPr>
                <w:rFonts w:cs="Arial"/>
                <w:szCs w:val="22"/>
              </w:rPr>
              <w:t xml:space="preserve"> development. Two reports capturing the learning from this </w:t>
            </w:r>
            <w:r w:rsidRPr="00E96C98">
              <w:rPr>
                <w:rFonts w:cs="Arial"/>
                <w:szCs w:val="22"/>
              </w:rPr>
              <w:t xml:space="preserve">offer </w:t>
            </w:r>
            <w:hyperlink r:id="rId119" w:history="1">
              <w:r w:rsidRPr="00E96C98">
                <w:rPr>
                  <w:rStyle w:val="Hyperlink"/>
                  <w:rFonts w:cs="Arial"/>
                  <w:color w:val="auto"/>
                  <w:szCs w:val="22"/>
                </w:rPr>
                <w:t>have now been published</w:t>
              </w:r>
            </w:hyperlink>
            <w:r w:rsidRPr="00E96C98">
              <w:rPr>
                <w:rFonts w:cs="Arial"/>
                <w:szCs w:val="22"/>
              </w:rPr>
              <w:t xml:space="preserve"> and focus on the key </w:t>
            </w:r>
            <w:r w:rsidRPr="00AF5E95">
              <w:rPr>
                <w:rFonts w:cs="Arial"/>
                <w:szCs w:val="22"/>
              </w:rPr>
              <w:t xml:space="preserve">components of LIS development and the role of councils in contributing to this </w:t>
            </w:r>
            <w:r w:rsidRPr="00D54F5D">
              <w:rPr>
                <w:rFonts w:cs="Arial"/>
                <w:color w:val="000000" w:themeColor="text1"/>
                <w:szCs w:val="22"/>
              </w:rPr>
              <w:t>process.</w:t>
            </w:r>
          </w:p>
          <w:p w14:paraId="1776B551" w14:textId="77777777" w:rsidR="00E06B12" w:rsidRPr="00D54F5D" w:rsidRDefault="00E06B12" w:rsidP="00E06B12">
            <w:pPr>
              <w:pStyle w:val="ListParagraph"/>
              <w:rPr>
                <w:rFonts w:cs="Arial"/>
                <w:b/>
                <w:color w:val="000000" w:themeColor="text1"/>
              </w:rPr>
            </w:pPr>
          </w:p>
          <w:p w14:paraId="1B58EE1F" w14:textId="366BBE96" w:rsidR="00102C07" w:rsidRPr="00D54F5D" w:rsidRDefault="00E06B12" w:rsidP="00E06B12">
            <w:pPr>
              <w:pStyle w:val="ListParagraph"/>
              <w:numPr>
                <w:ilvl w:val="1"/>
                <w:numId w:val="9"/>
              </w:numPr>
              <w:rPr>
                <w:rFonts w:cs="Arial"/>
                <w:color w:val="000000" w:themeColor="text1"/>
                <w:szCs w:val="22"/>
              </w:rPr>
            </w:pPr>
            <w:r w:rsidRPr="00D54F5D">
              <w:rPr>
                <w:rFonts w:cs="Arial"/>
                <w:b/>
                <w:color w:val="000000" w:themeColor="text1"/>
              </w:rPr>
              <w:t>High streets:</w:t>
            </w:r>
            <w:r w:rsidRPr="00D54F5D">
              <w:rPr>
                <w:rFonts w:cs="Arial"/>
                <w:color w:val="000000" w:themeColor="text1"/>
              </w:rPr>
              <w:t xml:space="preserve"> Government has </w:t>
            </w:r>
            <w:hyperlink r:id="rId120" w:tgtFrame="_blank" w:history="1">
              <w:r w:rsidRPr="00D54F5D">
                <w:rPr>
                  <w:rStyle w:val="Hyperlink"/>
                  <w:rFonts w:cs="Arial"/>
                  <w:color w:val="000000" w:themeColor="text1"/>
                </w:rPr>
                <w:t>launched</w:t>
              </w:r>
            </w:hyperlink>
            <w:r w:rsidRPr="00D54F5D">
              <w:rPr>
                <w:rFonts w:cs="Arial"/>
                <w:color w:val="000000" w:themeColor="text1"/>
              </w:rPr>
              <w:t xml:space="preserve"> a new task force aimed at revitalising our high streets and town centres. This High Streets Task Force will bring together experts who can provide guidance and advice to councils who want to ensure their town centres remain a vibrant place at the heart of our communities. This announcement comes as part of the Great British High Street Week and links with the Great British High Street </w:t>
            </w:r>
            <w:hyperlink r:id="rId121" w:tgtFrame="_blank" w:history="1">
              <w:r w:rsidRPr="00D54F5D">
                <w:rPr>
                  <w:rStyle w:val="Hyperlink"/>
                  <w:rFonts w:cs="Arial"/>
                  <w:color w:val="000000" w:themeColor="text1"/>
                </w:rPr>
                <w:t>Awards</w:t>
              </w:r>
            </w:hyperlink>
            <w:r w:rsidRPr="00D54F5D">
              <w:rPr>
                <w:rFonts w:cs="Arial"/>
                <w:color w:val="000000" w:themeColor="text1"/>
              </w:rPr>
              <w:t>, which will celebrate the importance of high streets and share best practice.</w:t>
            </w:r>
          </w:p>
          <w:p w14:paraId="22635BDA" w14:textId="77777777" w:rsidR="00E06B12" w:rsidRPr="00E06B12" w:rsidRDefault="00E06B12" w:rsidP="00E06B12">
            <w:pPr>
              <w:rPr>
                <w:rFonts w:cs="Arial"/>
                <w:szCs w:val="22"/>
              </w:rPr>
            </w:pPr>
          </w:p>
          <w:p w14:paraId="7739F26B" w14:textId="0285E547" w:rsidR="00102C07" w:rsidRPr="00E96C98" w:rsidRDefault="00102C07" w:rsidP="00102C07">
            <w:pPr>
              <w:pStyle w:val="ListParagraph"/>
              <w:numPr>
                <w:ilvl w:val="1"/>
                <w:numId w:val="9"/>
              </w:numPr>
            </w:pPr>
            <w:r w:rsidRPr="00E96C98">
              <w:rPr>
                <w:rStyle w:val="Strong"/>
                <w:rFonts w:cs="Arial"/>
                <w:szCs w:val="22"/>
              </w:rPr>
              <w:t>Veterans</w:t>
            </w:r>
            <w:r w:rsidRPr="00E96C98">
              <w:rPr>
                <w:rFonts w:cs="Arial"/>
                <w:b/>
                <w:bCs/>
                <w:szCs w:val="22"/>
              </w:rPr>
              <w:t xml:space="preserve">: </w:t>
            </w:r>
            <w:r w:rsidRPr="00E96C98">
              <w:rPr>
                <w:rFonts w:cs="Arial"/>
                <w:szCs w:val="22"/>
              </w:rPr>
              <w:t xml:space="preserve">with more than two million veterans in England and Wales, we have </w:t>
            </w:r>
            <w:hyperlink r:id="rId122" w:tgtFrame="_blank" w:history="1">
              <w:r w:rsidRPr="00E96C98">
                <w:rPr>
                  <w:rStyle w:val="Hyperlink"/>
                  <w:rFonts w:cs="Arial"/>
                  <w:color w:val="auto"/>
                  <w:szCs w:val="22"/>
                </w:rPr>
                <w:t>warned</w:t>
              </w:r>
            </w:hyperlink>
            <w:r w:rsidRPr="00E96C98">
              <w:rPr>
                <w:rFonts w:cs="Arial"/>
                <w:szCs w:val="22"/>
              </w:rPr>
              <w:t xml:space="preserve"> that two-thirds of councils are not receiving funding from the Armed Forces Covenant Fund Trust to help them support serving personnel and veterans. We know how useful the Trust has been in helping councils get projects off the ground that support their forces communities. We are calling on the Government to address the funding challenges the Fund faces to ensure the armed forces community, who often face significant challenges in accessing services, receive the support they need.</w:t>
            </w:r>
            <w:r w:rsidRPr="00E96C98">
              <w:rPr>
                <w:rFonts w:cs="Arial"/>
                <w:szCs w:val="22"/>
              </w:rPr>
              <w:br/>
            </w:r>
          </w:p>
          <w:p w14:paraId="2EC570C9" w14:textId="073FCA0D" w:rsidR="00AF5E95" w:rsidRPr="00E06B12" w:rsidRDefault="00102C07" w:rsidP="00E06B12">
            <w:pPr>
              <w:pStyle w:val="ListParagraph"/>
              <w:numPr>
                <w:ilvl w:val="1"/>
                <w:numId w:val="9"/>
              </w:numPr>
            </w:pPr>
            <w:r w:rsidRPr="00E96C98">
              <w:rPr>
                <w:rStyle w:val="Strong"/>
                <w:rFonts w:cs="Arial"/>
                <w:szCs w:val="22"/>
              </w:rPr>
              <w:t>Armed Forces Covenant</w:t>
            </w:r>
            <w:r w:rsidRPr="00E96C98">
              <w:rPr>
                <w:rFonts w:cs="Arial"/>
                <w:b/>
                <w:bCs/>
                <w:szCs w:val="22"/>
              </w:rPr>
              <w:t xml:space="preserve">: </w:t>
            </w:r>
            <w:r w:rsidRPr="00E96C98">
              <w:rPr>
                <w:rFonts w:cs="Arial"/>
                <w:bCs/>
                <w:szCs w:val="22"/>
              </w:rPr>
              <w:t>w</w:t>
            </w:r>
            <w:r w:rsidRPr="00E96C98">
              <w:rPr>
                <w:rFonts w:cs="Arial"/>
                <w:szCs w:val="22"/>
              </w:rPr>
              <w:t xml:space="preserve">e have published new </w:t>
            </w:r>
            <w:hyperlink r:id="rId123" w:history="1">
              <w:r w:rsidRPr="00E96C98">
                <w:rPr>
                  <w:rStyle w:val="Hyperlink"/>
                  <w:rFonts w:cs="Arial"/>
                  <w:color w:val="auto"/>
                  <w:szCs w:val="22"/>
                </w:rPr>
                <w:t>research</w:t>
              </w:r>
            </w:hyperlink>
            <w:r w:rsidRPr="00E96C98">
              <w:rPr>
                <w:rFonts w:cs="Arial"/>
                <w:szCs w:val="22"/>
              </w:rPr>
              <w:t xml:space="preserve"> on councils’ understanding of the presence and needs of the Armed Forces Community, and the actions being taken to meet those needs. This comes as marked the 75</w:t>
            </w:r>
            <w:r w:rsidRPr="00E96C98">
              <w:rPr>
                <w:rFonts w:cs="Arial"/>
                <w:szCs w:val="22"/>
                <w:vertAlign w:val="superscript"/>
              </w:rPr>
              <w:t>th</w:t>
            </w:r>
            <w:r w:rsidRPr="00E96C98">
              <w:rPr>
                <w:rFonts w:cs="Arial"/>
                <w:szCs w:val="22"/>
              </w:rPr>
              <w:t xml:space="preserve"> anniversary of the D-Day landings. It is full of good practice and the steps councils are taking to ensure the fair treatment of members of the Armed Forces Community and that they are not disadvantaged as a result of their service. There are some key lessons for councils, Government and the Covenant Fund Trust as well, such as the need to invest in places that have not yet benefited from dedicated Covenant funding.</w:t>
            </w:r>
            <w:r w:rsidRPr="00E96C98">
              <w:rPr>
                <w:rFonts w:cs="Arial"/>
                <w:szCs w:val="22"/>
              </w:rPr>
              <w:br/>
            </w:r>
          </w:p>
          <w:p w14:paraId="09FC4D3E" w14:textId="42E9611B" w:rsidR="00C33EB6" w:rsidRPr="00C33EB6" w:rsidRDefault="00AF5E95" w:rsidP="00C33EB6">
            <w:pPr>
              <w:pStyle w:val="ListParagraph"/>
              <w:numPr>
                <w:ilvl w:val="1"/>
                <w:numId w:val="9"/>
              </w:numPr>
              <w:rPr>
                <w:rFonts w:cs="Arial"/>
              </w:rPr>
            </w:pPr>
            <w:r w:rsidRPr="00E96C98">
              <w:rPr>
                <w:rFonts w:cs="Arial"/>
                <w:b/>
                <w:szCs w:val="22"/>
              </w:rPr>
              <w:t>Connectivity</w:t>
            </w:r>
            <w:r w:rsidRPr="00E96C98">
              <w:rPr>
                <w:rFonts w:cs="Arial"/>
                <w:szCs w:val="22"/>
              </w:rPr>
              <w:t xml:space="preserve">: fast and reliable connectivity is widely considered as “the fourth utility” on a par with water and electricity. In line with the LGA’s series of councillor handbooks, a guide has been produced for councillors who want to expand their technical and policy knowledge of digital connectivity and </w:t>
            </w:r>
            <w:r w:rsidRPr="00E96C98">
              <w:rPr>
                <w:rFonts w:cs="Arial"/>
                <w:szCs w:val="22"/>
              </w:rPr>
              <w:lastRenderedPageBreak/>
              <w:t>infrastructure. It provides a range of case studies outlining how councillors have played an instrumental role within their communities advocating for better connectivity to be provided to their residents. This will be available on the LGA website by the end of July.</w:t>
            </w:r>
            <w:r w:rsidR="00C33EB6">
              <w:rPr>
                <w:rFonts w:cs="Arial"/>
                <w:szCs w:val="22"/>
              </w:rPr>
              <w:br/>
            </w:r>
          </w:p>
          <w:p w14:paraId="3142541E" w14:textId="5305E2B2" w:rsidR="00C46661" w:rsidRPr="00C46661" w:rsidRDefault="00C33EB6" w:rsidP="00C46661">
            <w:pPr>
              <w:pStyle w:val="ListParagraph"/>
              <w:numPr>
                <w:ilvl w:val="1"/>
                <w:numId w:val="9"/>
              </w:numPr>
              <w:rPr>
                <w:rFonts w:cs="Arial"/>
              </w:rPr>
            </w:pPr>
            <w:r w:rsidRPr="00C33EB6">
              <w:rPr>
                <w:rStyle w:val="Strong"/>
                <w:rFonts w:cs="Arial"/>
                <w:szCs w:val="22"/>
              </w:rPr>
              <w:t>Bus franchising powers</w:t>
            </w:r>
            <w:r w:rsidRPr="00C33EB6">
              <w:rPr>
                <w:rFonts w:cs="Arial"/>
                <w:b/>
                <w:bCs/>
                <w:szCs w:val="22"/>
              </w:rPr>
              <w:t xml:space="preserve">: </w:t>
            </w:r>
            <w:r w:rsidRPr="00C33EB6">
              <w:rPr>
                <w:rFonts w:cs="Arial"/>
                <w:bCs/>
                <w:szCs w:val="22"/>
              </w:rPr>
              <w:t>we welcomed</w:t>
            </w:r>
            <w:r w:rsidRPr="00C33EB6">
              <w:rPr>
                <w:rFonts w:cs="Arial"/>
                <w:szCs w:val="22"/>
              </w:rPr>
              <w:t xml:space="preserve"> </w:t>
            </w:r>
            <w:hyperlink r:id="rId124" w:tgtFrame="_blank" w:history="1">
              <w:r w:rsidRPr="00C33EB6">
                <w:rPr>
                  <w:rStyle w:val="Hyperlink"/>
                  <w:rFonts w:cs="Arial"/>
                  <w:color w:val="auto"/>
                  <w:szCs w:val="22"/>
                </w:rPr>
                <w:t>news</w:t>
              </w:r>
            </w:hyperlink>
            <w:r w:rsidRPr="00C33EB6">
              <w:rPr>
                <w:rFonts w:cs="Arial"/>
                <w:szCs w:val="22"/>
              </w:rPr>
              <w:t xml:space="preserve"> about the first use of bus franchising powers through the Bus Services Act 2017. Alongside city region areas and others, we have called for this long overdue reform for local areas to take control of local bus services to address poor existing provision and provide modern public transport. We hope the Government will support other areas to come forward with their own proposals. We have continued to call for funding to be reformed alongside legislative reform, and are pushing for the forthcoming Spending Review to address the £650 million funding gap for administering the concessionary fares scheme.</w:t>
            </w:r>
            <w:r w:rsidR="00C46661">
              <w:rPr>
                <w:rFonts w:cs="Arial"/>
                <w:szCs w:val="22"/>
              </w:rPr>
              <w:br/>
            </w:r>
          </w:p>
          <w:p w14:paraId="42ECF93F" w14:textId="7DA1A5B3" w:rsidR="00C46661" w:rsidRPr="00C46661" w:rsidRDefault="00C46661" w:rsidP="00C46661">
            <w:pPr>
              <w:pStyle w:val="ListParagraph"/>
              <w:numPr>
                <w:ilvl w:val="1"/>
                <w:numId w:val="9"/>
              </w:numPr>
              <w:rPr>
                <w:rFonts w:cs="Arial"/>
              </w:rPr>
            </w:pPr>
            <w:r w:rsidRPr="00C46661">
              <w:rPr>
                <w:rStyle w:val="Strong"/>
                <w:rFonts w:cs="Arial"/>
                <w:szCs w:val="22"/>
              </w:rPr>
              <w:t>Telephone boxes</w:t>
            </w:r>
            <w:r w:rsidRPr="00C46661">
              <w:rPr>
                <w:rFonts w:cs="Arial"/>
                <w:b/>
                <w:bCs/>
                <w:szCs w:val="22"/>
              </w:rPr>
              <w:t xml:space="preserve">: </w:t>
            </w:r>
            <w:r w:rsidRPr="00C46661">
              <w:rPr>
                <w:rFonts w:cs="Arial"/>
                <w:bCs/>
                <w:szCs w:val="22"/>
              </w:rPr>
              <w:t>n</w:t>
            </w:r>
            <w:r w:rsidRPr="00C46661">
              <w:rPr>
                <w:rFonts w:cs="Arial"/>
                <w:szCs w:val="22"/>
              </w:rPr>
              <w:t xml:space="preserve">ew Government </w:t>
            </w:r>
            <w:hyperlink r:id="rId125" w:tgtFrame="_blank" w:history="1">
              <w:r w:rsidRPr="00C46661">
                <w:rPr>
                  <w:rStyle w:val="Hyperlink"/>
                  <w:rFonts w:cs="Arial"/>
                  <w:color w:val="auto"/>
                  <w:szCs w:val="22"/>
                </w:rPr>
                <w:t>regulations</w:t>
              </w:r>
            </w:hyperlink>
            <w:r w:rsidRPr="00C46661">
              <w:rPr>
                <w:rFonts w:cs="Arial"/>
                <w:szCs w:val="22"/>
              </w:rPr>
              <w:t xml:space="preserve"> came into force at the end of May that remove both the permitted development right for telephone kiosks and the associated advertising deemed consent. This follows our concerns and those of a number of councils that the rights were being exploited to use telephone kiosks to advertise in towns and cities. The proliferation of these advertising boards disguised as phone boxes has been a personal pet gripe and has impacted upon councils’ economic growth ambitions and pedestrians’ experience. Planning permission will now be required for new kiosks and any associated advertising, which will enable councils to consider the need for such kiosks and their appropriateness in a given location.</w:t>
            </w:r>
          </w:p>
          <w:p w14:paraId="43CF8A8D" w14:textId="77777777" w:rsidR="00102C07" w:rsidRPr="00E96C98" w:rsidRDefault="00102C07" w:rsidP="00AF5E95">
            <w:pPr>
              <w:rPr>
                <w:rStyle w:val="Strong"/>
                <w:rFonts w:cs="Arial"/>
                <w:szCs w:val="22"/>
              </w:rPr>
            </w:pPr>
          </w:p>
          <w:p w14:paraId="6F4A0137" w14:textId="3C4E3590" w:rsidR="00102C07" w:rsidRPr="00E96C98" w:rsidRDefault="00102C07" w:rsidP="00102C07">
            <w:pPr>
              <w:pStyle w:val="ListParagraph"/>
              <w:numPr>
                <w:ilvl w:val="1"/>
                <w:numId w:val="9"/>
              </w:numPr>
              <w:rPr>
                <w:rFonts w:cs="Arial"/>
              </w:rPr>
            </w:pPr>
            <w:r w:rsidRPr="00E96C98">
              <w:rPr>
                <w:rStyle w:val="Strong"/>
                <w:rFonts w:cs="Arial"/>
                <w:szCs w:val="22"/>
              </w:rPr>
              <w:t>Waste efficiency</w:t>
            </w:r>
            <w:r w:rsidRPr="00E96C98">
              <w:rPr>
                <w:rFonts w:cs="Arial"/>
                <w:b/>
                <w:bCs/>
                <w:szCs w:val="22"/>
              </w:rPr>
              <w:t xml:space="preserve">: </w:t>
            </w:r>
            <w:r w:rsidRPr="00E96C98">
              <w:rPr>
                <w:rFonts w:cs="Arial"/>
                <w:bCs/>
                <w:szCs w:val="22"/>
              </w:rPr>
              <w:t>L</w:t>
            </w:r>
            <w:r w:rsidRPr="00E96C98">
              <w:rPr>
                <w:rFonts w:cs="Arial"/>
                <w:szCs w:val="22"/>
              </w:rPr>
              <w:t xml:space="preserve">ocal Partnerships, which aims to help the public sector deliver local services and infrastructure and is jointly owned by Treasury, the Welsh Government and the LGA, has published a new </w:t>
            </w:r>
            <w:hyperlink r:id="rId126" w:history="1">
              <w:r w:rsidRPr="00E96C98">
                <w:rPr>
                  <w:rStyle w:val="Hyperlink"/>
                  <w:rFonts w:cs="Arial"/>
                  <w:color w:val="auto"/>
                  <w:szCs w:val="22"/>
                </w:rPr>
                <w:t>report</w:t>
              </w:r>
            </w:hyperlink>
            <w:r w:rsidRPr="00E96C98">
              <w:rPr>
                <w:rFonts w:cs="Arial"/>
                <w:szCs w:val="22"/>
              </w:rPr>
              <w:t xml:space="preserve"> on waste efficiency in the south-east. It found that estimated savings and avoided costs of those who took part in the review totalled £21 million, reflecting good practice that is being delivered across the region. </w:t>
            </w:r>
          </w:p>
          <w:p w14:paraId="5761FF3D" w14:textId="77777777" w:rsidR="00102C07" w:rsidRPr="00E96C98" w:rsidRDefault="00102C07" w:rsidP="00102C07">
            <w:pPr>
              <w:pStyle w:val="ListParagraph"/>
              <w:rPr>
                <w:rFonts w:cs="Arial"/>
                <w:b/>
              </w:rPr>
            </w:pPr>
          </w:p>
          <w:p w14:paraId="3495DC3F" w14:textId="77777777" w:rsidR="00E06B12" w:rsidRDefault="00102C07" w:rsidP="00E06B12">
            <w:pPr>
              <w:pStyle w:val="ListParagraph"/>
              <w:numPr>
                <w:ilvl w:val="1"/>
                <w:numId w:val="9"/>
              </w:numPr>
              <w:rPr>
                <w:rFonts w:cs="Arial"/>
              </w:rPr>
            </w:pPr>
            <w:r w:rsidRPr="00E96C98">
              <w:rPr>
                <w:rFonts w:cs="Arial"/>
                <w:b/>
              </w:rPr>
              <w:t>Recycling:</w:t>
            </w:r>
            <w:r w:rsidRPr="00E96C98">
              <w:rPr>
                <w:rFonts w:cs="Arial"/>
              </w:rPr>
              <w:t xml:space="preserve"> we gave oral evidence to the HCLG select committee on the impact of DEFRA’s waste and recycling proposals on local government. Our evidence highlighted the ne</w:t>
            </w:r>
            <w:r w:rsidR="00E556C6" w:rsidRPr="00E96C98">
              <w:rPr>
                <w:rFonts w:cs="Arial"/>
              </w:rPr>
              <w:t>ed</w:t>
            </w:r>
            <w:r w:rsidRPr="00E96C98">
              <w:rPr>
                <w:rFonts w:cs="Arial"/>
              </w:rPr>
              <w:t xml:space="preserve"> for local flexibility in service delivery, and for retailers and packaging producers to pay the full costs of recycling. </w:t>
            </w:r>
          </w:p>
          <w:p w14:paraId="51143D99" w14:textId="77777777" w:rsidR="00E06B12" w:rsidRPr="00E06B12" w:rsidRDefault="00E06B12" w:rsidP="00E06B12">
            <w:pPr>
              <w:pStyle w:val="ListParagraph"/>
              <w:rPr>
                <w:rFonts w:cs="Arial"/>
                <w:b/>
                <w:color w:val="2D2D2D"/>
              </w:rPr>
            </w:pPr>
          </w:p>
          <w:p w14:paraId="13A49226" w14:textId="23A6F0BD" w:rsidR="00102C07" w:rsidRPr="00E06B12" w:rsidRDefault="00E06B12" w:rsidP="00E06B12">
            <w:pPr>
              <w:pStyle w:val="ListParagraph"/>
              <w:numPr>
                <w:ilvl w:val="1"/>
                <w:numId w:val="9"/>
              </w:numPr>
              <w:rPr>
                <w:rFonts w:cs="Arial"/>
              </w:rPr>
            </w:pPr>
            <w:r w:rsidRPr="00E06B12">
              <w:rPr>
                <w:rFonts w:cs="Arial"/>
                <w:b/>
                <w:color w:val="2D2D2D"/>
              </w:rPr>
              <w:t>Sustainable development:</w:t>
            </w:r>
            <w:r w:rsidRPr="00E06B12">
              <w:rPr>
                <w:rFonts w:cs="Arial"/>
                <w:color w:val="2D2D2D"/>
              </w:rPr>
              <w:t xml:space="preserve"> </w:t>
            </w:r>
            <w:r>
              <w:rPr>
                <w:rFonts w:cs="Arial"/>
                <w:color w:val="2D2D2D"/>
              </w:rPr>
              <w:t>d</w:t>
            </w:r>
            <w:r w:rsidRPr="00E06B12">
              <w:rPr>
                <w:rFonts w:cs="Arial"/>
                <w:color w:val="2D2D2D"/>
              </w:rPr>
              <w:t xml:space="preserve">uring our General Assembly </w:t>
            </w:r>
            <w:proofErr w:type="spellStart"/>
            <w:r w:rsidRPr="00E06B12">
              <w:rPr>
                <w:rFonts w:cs="Arial"/>
                <w:color w:val="2D2D2D"/>
              </w:rPr>
              <w:t>wepassed</w:t>
            </w:r>
            <w:proofErr w:type="spellEnd"/>
            <w:r w:rsidRPr="00E06B12">
              <w:rPr>
                <w:rFonts w:cs="Arial"/>
                <w:color w:val="2D2D2D"/>
              </w:rPr>
              <w:t xml:space="preserve"> a motion confirming our support for the United Nations’ Sustainable Development Goals (SDGs). The motion was moved by Mayor Marvin Rees of Bristol, who spoke on the importance of the SDGs and how they will help us pass on a better world to the next generation.</w:t>
            </w:r>
          </w:p>
          <w:p w14:paraId="574D591B" w14:textId="77777777" w:rsidR="00E06B12" w:rsidRPr="00E06B12" w:rsidRDefault="00E06B12" w:rsidP="00E06B12">
            <w:pPr>
              <w:rPr>
                <w:rStyle w:val="Strong"/>
                <w:rFonts w:cs="Arial"/>
                <w:b w:val="0"/>
                <w:bCs w:val="0"/>
              </w:rPr>
            </w:pPr>
          </w:p>
          <w:p w14:paraId="7265132F" w14:textId="513AEEA6" w:rsidR="00102C07" w:rsidRPr="00E96C98" w:rsidRDefault="00102C07" w:rsidP="00102C07">
            <w:pPr>
              <w:pStyle w:val="ListParagraph"/>
              <w:numPr>
                <w:ilvl w:val="1"/>
                <w:numId w:val="9"/>
              </w:numPr>
              <w:rPr>
                <w:rFonts w:cs="Arial"/>
              </w:rPr>
            </w:pPr>
            <w:r w:rsidRPr="00E96C98">
              <w:rPr>
                <w:rStyle w:val="Strong"/>
                <w:rFonts w:cs="Arial"/>
              </w:rPr>
              <w:t>Food safety</w:t>
            </w:r>
            <w:r w:rsidRPr="00E96C98">
              <w:rPr>
                <w:rFonts w:cs="Arial"/>
                <w:b/>
                <w:bCs/>
              </w:rPr>
              <w:t>:</w:t>
            </w:r>
            <w:r w:rsidRPr="00E96C98">
              <w:rPr>
                <w:rFonts w:cs="Arial"/>
                <w:bCs/>
              </w:rPr>
              <w:t xml:space="preserve"> a</w:t>
            </w:r>
            <w:r w:rsidRPr="00E96C98">
              <w:rPr>
                <w:rFonts w:cs="Arial"/>
                <w:b/>
                <w:bCs/>
              </w:rPr>
              <w:t xml:space="preserve"> </w:t>
            </w:r>
            <w:r w:rsidRPr="00E96C98">
              <w:rPr>
                <w:rFonts w:cs="Arial"/>
              </w:rPr>
              <w:t>National Audit Office (NAO) </w:t>
            </w:r>
            <w:hyperlink r:id="rId127" w:tgtFrame="_blank" w:history="1">
              <w:r w:rsidRPr="00E96C98">
                <w:rPr>
                  <w:rStyle w:val="Hyperlink"/>
                  <w:rFonts w:cs="Arial"/>
                  <w:color w:val="auto"/>
                </w:rPr>
                <w:t>review</w:t>
              </w:r>
            </w:hyperlink>
            <w:r w:rsidRPr="00E96C98">
              <w:rPr>
                <w:rFonts w:cs="Arial"/>
              </w:rPr>
              <w:t xml:space="preserve"> of food safety and standards has called on Government to develop a coherent view on a sustainable funding model for food regulation. The NAO audit found that the level of funding councils allocate to food controls has been declining for a number of years as a result of significant funding pressures and increased demand for services. Our </w:t>
            </w:r>
            <w:hyperlink r:id="rId128" w:tgtFrame="_blank" w:history="1">
              <w:r w:rsidRPr="00E96C98">
                <w:rPr>
                  <w:rStyle w:val="Hyperlink"/>
                  <w:rFonts w:cs="Arial"/>
                  <w:color w:val="auto"/>
                </w:rPr>
                <w:t>response</w:t>
              </w:r>
            </w:hyperlink>
            <w:r w:rsidRPr="00E96C98">
              <w:rPr>
                <w:rFonts w:cs="Arial"/>
              </w:rPr>
              <w:t xml:space="preserve"> highlighted the work that councils have done to target limited resources most effectively, and reinforced the need for proper funding for regulatory services.</w:t>
            </w:r>
          </w:p>
          <w:p w14:paraId="05A41F4E" w14:textId="77777777" w:rsidR="00102C07" w:rsidRPr="00102C07" w:rsidRDefault="00102C07" w:rsidP="00102C07">
            <w:pPr>
              <w:pStyle w:val="ListParagraph"/>
              <w:rPr>
                <w:rStyle w:val="Strong"/>
                <w:rFonts w:cs="Arial"/>
              </w:rPr>
            </w:pPr>
          </w:p>
          <w:p w14:paraId="3108722B" w14:textId="533FC6D9" w:rsidR="00102C07" w:rsidRPr="00102C07" w:rsidRDefault="00102C07" w:rsidP="00102C07">
            <w:pPr>
              <w:pStyle w:val="ListParagraph"/>
              <w:numPr>
                <w:ilvl w:val="1"/>
                <w:numId w:val="9"/>
              </w:numPr>
              <w:rPr>
                <w:rFonts w:cs="Arial"/>
              </w:rPr>
            </w:pPr>
            <w:r w:rsidRPr="00102C07">
              <w:rPr>
                <w:rStyle w:val="Strong"/>
                <w:rFonts w:cs="Arial"/>
              </w:rPr>
              <w:t>Fire and rescue services</w:t>
            </w:r>
            <w:r w:rsidRPr="00102C07">
              <w:rPr>
                <w:rFonts w:cs="Arial"/>
                <w:b/>
                <w:bCs/>
              </w:rPr>
              <w:t xml:space="preserve">: </w:t>
            </w:r>
            <w:r w:rsidRPr="00102C07">
              <w:rPr>
                <w:rFonts w:cs="Arial"/>
                <w:bCs/>
              </w:rPr>
              <w:t>w</w:t>
            </w:r>
            <w:r w:rsidRPr="00102C07">
              <w:rPr>
                <w:rFonts w:cs="Arial"/>
              </w:rPr>
              <w:t xml:space="preserve">e </w:t>
            </w:r>
            <w:hyperlink r:id="rId129" w:tgtFrame="_blank" w:history="1">
              <w:r w:rsidRPr="00E96C98">
                <w:rPr>
                  <w:rStyle w:val="Hyperlink"/>
                  <w:rFonts w:cs="Arial"/>
                  <w:color w:val="auto"/>
                </w:rPr>
                <w:t>responded</w:t>
              </w:r>
            </w:hyperlink>
            <w:r w:rsidRPr="00E96C98">
              <w:rPr>
                <w:rFonts w:cs="Arial"/>
              </w:rPr>
              <w:t xml:space="preserve"> to a new </w:t>
            </w:r>
            <w:hyperlink r:id="rId130" w:tgtFrame="_blank" w:history="1">
              <w:r w:rsidRPr="00E96C98">
                <w:rPr>
                  <w:rStyle w:val="Hyperlink"/>
                  <w:rFonts w:cs="Arial"/>
                  <w:color w:val="auto"/>
                </w:rPr>
                <w:t>report</w:t>
              </w:r>
            </w:hyperlink>
            <w:r w:rsidRPr="00E96C98">
              <w:rPr>
                <w:rFonts w:cs="Arial"/>
              </w:rPr>
              <w:t xml:space="preserve"> that found that fire and rescue services are good at responding to emergencies. The report also raised concerns</w:t>
            </w:r>
            <w:r w:rsidRPr="00102C07">
              <w:rPr>
                <w:rFonts w:cs="Arial"/>
              </w:rPr>
              <w:t>, however, about the variation in response standards, risk identification and defining high risk premises. We pointed to the continued dedication of staff at a time when finances are constrained. With nearly half of services relying on old or unreliable equipment, investment to modernise will need to be made available soon if they are to continue to protect the public.</w:t>
            </w:r>
          </w:p>
          <w:p w14:paraId="40C6870E" w14:textId="21C2666C" w:rsidR="005C3580" w:rsidRPr="00EE39F0" w:rsidRDefault="005C3580" w:rsidP="00F66852">
            <w:pPr>
              <w:pStyle w:val="ListParagraph"/>
              <w:ind w:left="454"/>
            </w:pPr>
          </w:p>
        </w:tc>
      </w:tr>
      <w:tr w:rsidR="004D7350" w:rsidRPr="005100B4" w14:paraId="715DE959" w14:textId="77777777" w:rsidTr="00E91397">
        <w:tblPrEx>
          <w:jc w:val="center"/>
          <w:tblInd w:w="0" w:type="dxa"/>
        </w:tblPrEx>
        <w:trPr>
          <w:jc w:val="center"/>
        </w:trPr>
        <w:tc>
          <w:tcPr>
            <w:tcW w:w="9746" w:type="dxa"/>
            <w:shd w:val="clear" w:color="auto" w:fill="auto"/>
          </w:tcPr>
          <w:p w14:paraId="66C8BC47" w14:textId="5F8DE58C" w:rsidR="004D7350" w:rsidRDefault="004D7350" w:rsidP="004D7350">
            <w:pPr>
              <w:spacing w:before="120"/>
              <w:rPr>
                <w:b/>
                <w:sz w:val="22"/>
              </w:rPr>
            </w:pPr>
            <w:r w:rsidRPr="005100B4">
              <w:rPr>
                <w:rFonts w:cs="Arial"/>
                <w:b/>
                <w:sz w:val="22"/>
                <w:szCs w:val="22"/>
              </w:rPr>
              <w:lastRenderedPageBreak/>
              <w:t>Prio</w:t>
            </w:r>
            <w:r w:rsidRPr="006515DA">
              <w:rPr>
                <w:rFonts w:cs="Arial"/>
                <w:b/>
                <w:sz w:val="22"/>
                <w:szCs w:val="22"/>
              </w:rPr>
              <w:t xml:space="preserve">rity 6 – </w:t>
            </w:r>
            <w:r w:rsidRPr="006515DA">
              <w:rPr>
                <w:b/>
                <w:sz w:val="22"/>
              </w:rPr>
              <w:t>Britain’s exit from the EU</w:t>
            </w:r>
          </w:p>
          <w:p w14:paraId="3DEBCB18" w14:textId="77777777" w:rsidR="004D7350" w:rsidRPr="006515DA" w:rsidRDefault="004D7350" w:rsidP="003B3EEA">
            <w:pPr>
              <w:pStyle w:val="ListParagraph"/>
              <w:numPr>
                <w:ilvl w:val="0"/>
                <w:numId w:val="9"/>
              </w:numPr>
              <w:spacing w:before="120"/>
              <w:rPr>
                <w:rFonts w:cs="Arial"/>
                <w:b/>
                <w:vanish/>
                <w:szCs w:val="22"/>
              </w:rPr>
            </w:pPr>
          </w:p>
          <w:p w14:paraId="19DB2B0B" w14:textId="77777777" w:rsidR="004D7350" w:rsidRPr="006515DA" w:rsidRDefault="004D7350" w:rsidP="004D7350">
            <w:pPr>
              <w:shd w:val="clear" w:color="auto" w:fill="FFFFFF"/>
              <w:rPr>
                <w:rFonts w:cs="Arial"/>
                <w:lang w:val="en-US"/>
              </w:rPr>
            </w:pPr>
          </w:p>
          <w:p w14:paraId="029F03CC" w14:textId="2059E92F" w:rsidR="00291555" w:rsidRPr="00842964" w:rsidRDefault="00291555" w:rsidP="00291555">
            <w:pPr>
              <w:pStyle w:val="ListParagraph"/>
              <w:numPr>
                <w:ilvl w:val="1"/>
                <w:numId w:val="9"/>
              </w:numPr>
              <w:shd w:val="clear" w:color="auto" w:fill="FFFFFF"/>
              <w:rPr>
                <w:rFonts w:cs="Arial"/>
                <w:b/>
                <w:szCs w:val="22"/>
              </w:rPr>
            </w:pPr>
            <w:r w:rsidRPr="00291555">
              <w:rPr>
                <w:rFonts w:cs="Arial"/>
              </w:rPr>
              <w:t xml:space="preserve">We are continuing to work with the nine regional chief </w:t>
            </w:r>
            <w:r w:rsidR="00690DEF">
              <w:rPr>
                <w:rFonts w:cs="Arial"/>
              </w:rPr>
              <w:t xml:space="preserve">executives </w:t>
            </w:r>
            <w:r w:rsidR="00102C07" w:rsidRPr="00102C07">
              <w:rPr>
                <w:rFonts w:cs="Arial"/>
                <w:szCs w:val="22"/>
              </w:rPr>
              <w:t>acting as communications links in the central and local government Brexit work</w:t>
            </w:r>
            <w:r w:rsidR="00690DEF">
              <w:rPr>
                <w:rFonts w:cs="Arial"/>
                <w:szCs w:val="22"/>
              </w:rPr>
              <w:t xml:space="preserve">, who met </w:t>
            </w:r>
            <w:r w:rsidR="00102C07" w:rsidRPr="00102C07">
              <w:rPr>
                <w:rFonts w:cs="Arial"/>
                <w:szCs w:val="22"/>
              </w:rPr>
              <w:t>with senior officials at the Ministry of Housing, Communities and Local Government (MHCLG)</w:t>
            </w:r>
            <w:r w:rsidR="007B3804">
              <w:rPr>
                <w:rFonts w:cs="Arial"/>
                <w:szCs w:val="22"/>
              </w:rPr>
              <w:t xml:space="preserve"> on 20 June</w:t>
            </w:r>
            <w:r w:rsidR="00102C07" w:rsidRPr="00102C07">
              <w:rPr>
                <w:rFonts w:cs="Arial"/>
                <w:szCs w:val="22"/>
              </w:rPr>
              <w:t xml:space="preserve"> to ensure preparation is underway for the various October scenarios. They shone a bright light on the need for more work across central and </w:t>
            </w:r>
            <w:r w:rsidR="00102C07" w:rsidRPr="00102C07">
              <w:rPr>
                <w:rFonts w:cs="Arial"/>
                <w:szCs w:val="22"/>
              </w:rPr>
              <w:lastRenderedPageBreak/>
              <w:t xml:space="preserve">local government to understand and mitigate the economic consequences of the different ways of </w:t>
            </w:r>
            <w:r w:rsidR="00C46661">
              <w:rPr>
                <w:rFonts w:cs="Arial"/>
                <w:szCs w:val="22"/>
              </w:rPr>
              <w:t>leaving the EU.</w:t>
            </w:r>
          </w:p>
          <w:p w14:paraId="39B1B447" w14:textId="62542173" w:rsidR="003B3EEA" w:rsidRPr="00F66852" w:rsidRDefault="003B3EEA" w:rsidP="00F66852">
            <w:pPr>
              <w:shd w:val="clear" w:color="auto" w:fill="FFFFFF"/>
              <w:rPr>
                <w:rFonts w:cs="Arial"/>
                <w:b/>
                <w:szCs w:val="22"/>
              </w:rPr>
            </w:pPr>
          </w:p>
        </w:tc>
      </w:tr>
      <w:tr w:rsidR="002C5725" w:rsidRPr="005100B4" w14:paraId="289150D5" w14:textId="77777777" w:rsidTr="00E91397">
        <w:tblPrEx>
          <w:jc w:val="center"/>
          <w:tblInd w:w="0" w:type="dxa"/>
        </w:tblPrEx>
        <w:trPr>
          <w:jc w:val="center"/>
        </w:trPr>
        <w:tc>
          <w:tcPr>
            <w:tcW w:w="9746" w:type="dxa"/>
            <w:shd w:val="clear" w:color="auto" w:fill="auto"/>
          </w:tcPr>
          <w:p w14:paraId="54FB9431" w14:textId="5164D325" w:rsidR="002C5725" w:rsidRDefault="002C5725" w:rsidP="002C5725">
            <w:pPr>
              <w:rPr>
                <w:rFonts w:cs="Arial"/>
                <w:b/>
                <w:sz w:val="22"/>
                <w:szCs w:val="22"/>
              </w:rPr>
            </w:pPr>
          </w:p>
          <w:p w14:paraId="1BC51975" w14:textId="551F1302" w:rsidR="002C5725" w:rsidRDefault="002C5725" w:rsidP="002C5725">
            <w:pPr>
              <w:rPr>
                <w:b/>
                <w:sz w:val="22"/>
                <w:szCs w:val="22"/>
                <w:lang w:val="en-US"/>
              </w:rPr>
            </w:pPr>
            <w:r>
              <w:rPr>
                <w:rFonts w:cs="Arial"/>
                <w:b/>
                <w:sz w:val="22"/>
                <w:szCs w:val="22"/>
              </w:rPr>
              <w:t>P</w:t>
            </w:r>
            <w:r w:rsidRPr="005100B4">
              <w:rPr>
                <w:rFonts w:cs="Arial"/>
                <w:b/>
                <w:sz w:val="22"/>
                <w:szCs w:val="22"/>
              </w:rPr>
              <w:t xml:space="preserve">riority </w:t>
            </w:r>
            <w:r>
              <w:rPr>
                <w:rFonts w:cs="Arial"/>
                <w:b/>
                <w:sz w:val="22"/>
                <w:szCs w:val="22"/>
              </w:rPr>
              <w:t>7</w:t>
            </w:r>
            <w:r w:rsidRPr="009B1FF7">
              <w:rPr>
                <w:rFonts w:cs="Arial"/>
                <w:b/>
                <w:sz w:val="22"/>
                <w:szCs w:val="22"/>
              </w:rPr>
              <w:t xml:space="preserve"> – </w:t>
            </w:r>
            <w:r w:rsidRPr="009B1FF7">
              <w:rPr>
                <w:b/>
                <w:sz w:val="22"/>
                <w:szCs w:val="22"/>
                <w:lang w:val="en-US"/>
              </w:rPr>
              <w:t>Supporting Councils</w:t>
            </w:r>
          </w:p>
          <w:p w14:paraId="635A5326" w14:textId="77777777" w:rsidR="00AC00F4" w:rsidRDefault="00AC00F4" w:rsidP="002C5725">
            <w:pPr>
              <w:rPr>
                <w:b/>
                <w:sz w:val="22"/>
                <w:szCs w:val="22"/>
                <w:lang w:val="en-US"/>
              </w:rPr>
            </w:pPr>
          </w:p>
          <w:p w14:paraId="25E62EC7" w14:textId="6C68A296" w:rsidR="000C31B9" w:rsidRDefault="000C31B9" w:rsidP="000C31B9">
            <w:pPr>
              <w:rPr>
                <w:rFonts w:ascii="Helvetica" w:hAnsi="Helvetica" w:cs="Helvetica"/>
              </w:rPr>
            </w:pPr>
            <w:r w:rsidRPr="000C31B9">
              <w:rPr>
                <w:bCs/>
                <w:lang w:val="en-US"/>
              </w:rPr>
              <w:t xml:space="preserve">7.1 </w:t>
            </w:r>
            <w:r>
              <w:rPr>
                <w:b/>
                <w:bCs/>
                <w:lang w:val="en-US"/>
              </w:rPr>
              <w:t>LGA Annual Conference 2019</w:t>
            </w:r>
            <w:r>
              <w:rPr>
                <w:lang w:val="en-US"/>
              </w:rPr>
              <w:t xml:space="preserve">: from 2-4 July, we held our annual conference in Bournemouth. We welcomed more than 1,500 delegates and offered over 100 sessions. </w:t>
            </w:r>
            <w:r>
              <w:rPr>
                <w:rFonts w:ascii="Helvetica" w:hAnsi="Helvetica" w:cs="Helvetica"/>
              </w:rPr>
              <w:t xml:space="preserve">James Brokenshire MP, Secretary of State for </w:t>
            </w:r>
            <w:r w:rsidRPr="00233796">
              <w:rPr>
                <w:rFonts w:ascii="Helvetica" w:hAnsi="Helvetica" w:cs="Helvetica"/>
              </w:rPr>
              <w:t xml:space="preserve">Housing, Communities and Local Government joined us and </w:t>
            </w:r>
            <w:hyperlink r:id="rId131" w:tgtFrame="_blank" w:history="1">
              <w:r w:rsidRPr="00233796">
                <w:rPr>
                  <w:rStyle w:val="Hyperlink"/>
                  <w:rFonts w:ascii="Helvetica" w:hAnsi="Helvetica" w:cs="Helvetica"/>
                  <w:color w:val="auto"/>
                </w:rPr>
                <w:t>talked</w:t>
              </w:r>
            </w:hyperlink>
            <w:r w:rsidRPr="00233796">
              <w:rPr>
                <w:rFonts w:ascii="Helvetica" w:hAnsi="Helvetica" w:cs="Helvetica"/>
              </w:rPr>
              <w:t xml:space="preserve"> about the important role councils play in our everyday lives. Matt Hancock MP, Secretary of State for Health and Social Care </w:t>
            </w:r>
            <w:hyperlink r:id="rId132" w:tgtFrame="_blank" w:history="1">
              <w:r w:rsidRPr="00233796">
                <w:rPr>
                  <w:rStyle w:val="Hyperlink"/>
                  <w:rFonts w:ascii="Helvetica" w:hAnsi="Helvetica" w:cs="Helvetica"/>
                  <w:color w:val="auto"/>
                </w:rPr>
                <w:t>reassured</w:t>
              </w:r>
            </w:hyperlink>
            <w:r w:rsidRPr="00233796">
              <w:rPr>
                <w:rFonts w:ascii="Helvetica" w:hAnsi="Helvetica" w:cs="Helvetica"/>
              </w:rPr>
              <w:t xml:space="preserve"> us that Government understands the challenges faced around adult social care, and that the Green Paper on it will be published as soon as possible. We were joined by Liberal Democrat deputy leader (and leadership candidate) Jo </w:t>
            </w:r>
            <w:proofErr w:type="spellStart"/>
            <w:r w:rsidRPr="00233796">
              <w:rPr>
                <w:rFonts w:ascii="Helvetica" w:hAnsi="Helvetica" w:cs="Helvetica"/>
              </w:rPr>
              <w:t>Swinson</w:t>
            </w:r>
            <w:proofErr w:type="spellEnd"/>
            <w:r w:rsidRPr="00233796">
              <w:rPr>
                <w:rFonts w:ascii="Helvetica" w:hAnsi="Helvetica" w:cs="Helvetica"/>
              </w:rPr>
              <w:t xml:space="preserve"> MP, who highlighted all the excellent work councils do on issues ranging from air quality to housebuilding. Unison General Secretary, Dave Prentis, spoke passionately on behalf of local government workers and we heard from Cllr Jonathan Bartley, co-leader of the Green Party.  Our plenary panellists - Cllr Susan </w:t>
            </w:r>
            <w:r>
              <w:rPr>
                <w:rFonts w:ascii="Helvetica" w:hAnsi="Helvetica" w:cs="Helvetica"/>
              </w:rPr>
              <w:t xml:space="preserve">Hinchcliffe, Leader of Bradford MBC, Ann Limb, LEP Ambassador, Sarah </w:t>
            </w:r>
            <w:proofErr w:type="spellStart"/>
            <w:r>
              <w:rPr>
                <w:rFonts w:ascii="Helvetica" w:hAnsi="Helvetica" w:cs="Helvetica"/>
              </w:rPr>
              <w:t>McMonagle</w:t>
            </w:r>
            <w:proofErr w:type="spellEnd"/>
            <w:r>
              <w:rPr>
                <w:rFonts w:ascii="Helvetica" w:hAnsi="Helvetica" w:cs="Helvetica"/>
              </w:rPr>
              <w:t xml:space="preserve"> from the Federation of Master Builders, Dianne </w:t>
            </w:r>
            <w:proofErr w:type="spellStart"/>
            <w:r>
              <w:rPr>
                <w:rFonts w:ascii="Helvetica" w:hAnsi="Helvetica" w:cs="Helvetica"/>
              </w:rPr>
              <w:t>Grannell</w:t>
            </w:r>
            <w:proofErr w:type="spellEnd"/>
            <w:r>
              <w:rPr>
                <w:rFonts w:ascii="Helvetica" w:hAnsi="Helvetica" w:cs="Helvetica"/>
              </w:rPr>
              <w:t xml:space="preserve">, Principal of Bournemouth and Poole College and </w:t>
            </w:r>
            <w:proofErr w:type="spellStart"/>
            <w:r>
              <w:rPr>
                <w:rFonts w:ascii="Helvetica" w:hAnsi="Helvetica" w:cs="Helvetica"/>
              </w:rPr>
              <w:t>Tej</w:t>
            </w:r>
            <w:proofErr w:type="spellEnd"/>
            <w:r>
              <w:rPr>
                <w:rFonts w:ascii="Helvetica" w:hAnsi="Helvetica" w:cs="Helvetica"/>
              </w:rPr>
              <w:t xml:space="preserve"> Parikh from the Institute of Directors – held a lively discussion on the skills challenge, facilitated by Broadcaster Samira Ahmed. At the plenary session on leading people and places with Marvin Rees, Mayor of Bristol, </w:t>
            </w:r>
            <w:proofErr w:type="spellStart"/>
            <w:r>
              <w:t>Aldís</w:t>
            </w:r>
            <w:proofErr w:type="spellEnd"/>
            <w:r>
              <w:t xml:space="preserve"> </w:t>
            </w:r>
            <w:proofErr w:type="spellStart"/>
            <w:r>
              <w:t>Hafsteinsdottir</w:t>
            </w:r>
            <w:proofErr w:type="spellEnd"/>
            <w:r>
              <w:t xml:space="preserve"> from the Association of Local Authorities in Iceland and Emily Norton from Savills, we launched our report into the future of non-metropolitan England. </w:t>
            </w:r>
            <w:r>
              <w:rPr>
                <w:rFonts w:ascii="Helvetica" w:hAnsi="Helvetica" w:cs="Helvetica"/>
              </w:rPr>
              <w:t xml:space="preserve">We were also joined by Mark Carney, the Governor of the Bank of England, and Caroline </w:t>
            </w:r>
            <w:proofErr w:type="spellStart"/>
            <w:r>
              <w:rPr>
                <w:rFonts w:ascii="Helvetica" w:hAnsi="Helvetica" w:cs="Helvetica"/>
              </w:rPr>
              <w:t>Nokes</w:t>
            </w:r>
            <w:proofErr w:type="spellEnd"/>
            <w:r>
              <w:rPr>
                <w:rFonts w:ascii="Helvetica" w:hAnsi="Helvetica" w:cs="Helvetica"/>
              </w:rPr>
              <w:t xml:space="preserve"> MP,</w:t>
            </w:r>
            <w:r>
              <w:t xml:space="preserve"> </w:t>
            </w:r>
            <w:r w:rsidRPr="000C31B9">
              <w:rPr>
                <w:rStyle w:val="Emphasis"/>
                <w:rFonts w:cs="Arial"/>
                <w:bCs/>
                <w:i w:val="0"/>
                <w:iCs w:val="0"/>
                <w:shd w:val="clear" w:color="auto" w:fill="FFFFFF"/>
              </w:rPr>
              <w:t>Minister</w:t>
            </w:r>
            <w:r w:rsidRPr="000C31B9">
              <w:rPr>
                <w:rFonts w:cs="Arial"/>
                <w:shd w:val="clear" w:color="auto" w:fill="FFFFFF"/>
              </w:rPr>
              <w:t> of State for </w:t>
            </w:r>
            <w:r w:rsidRPr="000C31B9">
              <w:rPr>
                <w:rStyle w:val="Emphasis"/>
                <w:rFonts w:cs="Arial"/>
                <w:bCs/>
                <w:i w:val="0"/>
                <w:iCs w:val="0"/>
                <w:shd w:val="clear" w:color="auto" w:fill="FFFFFF"/>
              </w:rPr>
              <w:t>Immigration.</w:t>
            </w:r>
          </w:p>
          <w:p w14:paraId="6F222076" w14:textId="77777777" w:rsidR="00331C54" w:rsidRPr="00331C54" w:rsidRDefault="00331C54" w:rsidP="002C5725">
            <w:pPr>
              <w:rPr>
                <w:rFonts w:ascii="Helvetica" w:hAnsi="Helvetica"/>
              </w:rPr>
            </w:pPr>
          </w:p>
          <w:p w14:paraId="0B443573" w14:textId="179CDDAB" w:rsidR="00331C54" w:rsidRPr="00331C54" w:rsidRDefault="003B50EB" w:rsidP="002C5725">
            <w:pPr>
              <w:rPr>
                <w:szCs w:val="22"/>
                <w:lang w:val="en-US"/>
              </w:rPr>
            </w:pPr>
            <w:r w:rsidRPr="003B50EB">
              <w:rPr>
                <w:rFonts w:ascii="Helvetica" w:hAnsi="Helvetica"/>
              </w:rPr>
              <w:t xml:space="preserve">7.2 </w:t>
            </w:r>
            <w:r w:rsidR="00331C54" w:rsidRPr="00331C54">
              <w:rPr>
                <w:rFonts w:ascii="Helvetica" w:hAnsi="Helvetica"/>
                <w:b/>
              </w:rPr>
              <w:t>Councils Can</w:t>
            </w:r>
            <w:r w:rsidR="00331C54" w:rsidRPr="00331C54">
              <w:rPr>
                <w:rFonts w:ascii="Helvetica" w:hAnsi="Helvetica"/>
              </w:rPr>
              <w:t xml:space="preserve">: we set out the major themes of our Annual Conference in a new report, </w:t>
            </w:r>
            <w:hyperlink r:id="rId133" w:tgtFrame="_blank" w:history="1">
              <w:r w:rsidR="00331C54" w:rsidRPr="00331C54">
                <w:rPr>
                  <w:rStyle w:val="Hyperlink"/>
                  <w:rFonts w:ascii="Helvetica" w:hAnsi="Helvetica"/>
                  <w:color w:val="auto"/>
                </w:rPr>
                <w:t>#</w:t>
              </w:r>
              <w:proofErr w:type="spellStart"/>
              <w:r w:rsidR="00331C54" w:rsidRPr="00331C54">
                <w:rPr>
                  <w:rStyle w:val="Hyperlink"/>
                  <w:rFonts w:ascii="Helvetica" w:hAnsi="Helvetica"/>
                  <w:color w:val="auto"/>
                </w:rPr>
                <w:t>CouncilsCan</w:t>
              </w:r>
              <w:proofErr w:type="spellEnd"/>
            </w:hyperlink>
            <w:r w:rsidR="00331C54" w:rsidRPr="00331C54">
              <w:rPr>
                <w:rFonts w:ascii="Helvetica" w:hAnsi="Helvetica"/>
              </w:rPr>
              <w:t xml:space="preserve">, which calls for a new settlement for local government. This includes a long term sustainable funding solution and a new localism bill that will empower councils to take on greater responsibilities for their places. This call to arms will form the basis of our campaigning as we engage with the new Prime Minister and his Cabinet. The paper has had an almost immediate impact, having been </w:t>
            </w:r>
            <w:hyperlink r:id="rId134" w:tgtFrame="_blank" w:history="1">
              <w:r w:rsidR="00331C54" w:rsidRPr="00331C54">
                <w:rPr>
                  <w:rStyle w:val="Hyperlink"/>
                  <w:rFonts w:ascii="Helvetica" w:hAnsi="Helvetica"/>
                  <w:color w:val="auto"/>
                </w:rPr>
                <w:t>quoted</w:t>
              </w:r>
            </w:hyperlink>
            <w:r w:rsidR="00331C54" w:rsidRPr="00331C54">
              <w:rPr>
                <w:rFonts w:ascii="Helvetica" w:hAnsi="Helvetica"/>
              </w:rPr>
              <w:t xml:space="preserve"> already in the House of Lords by Government and Opposition Ministers and peers. </w:t>
            </w:r>
          </w:p>
          <w:p w14:paraId="6E7A20BF" w14:textId="77777777" w:rsidR="00E556C6" w:rsidRPr="00331C54" w:rsidRDefault="00E556C6" w:rsidP="002C5725">
            <w:pPr>
              <w:rPr>
                <w:b/>
                <w:szCs w:val="22"/>
                <w:lang w:val="en-US"/>
              </w:rPr>
            </w:pPr>
          </w:p>
          <w:p w14:paraId="5F1D1053" w14:textId="284ED663" w:rsidR="00331C54" w:rsidRPr="00331C54" w:rsidRDefault="003B50EB" w:rsidP="00AC00F4">
            <w:pPr>
              <w:pStyle w:val="NormalWeb"/>
              <w:spacing w:before="0" w:beforeAutospacing="0" w:after="0" w:afterAutospacing="0"/>
              <w:rPr>
                <w:rFonts w:ascii="Arial" w:hAnsi="Arial" w:cs="Arial"/>
                <w:color w:val="2D2D2D"/>
                <w:sz w:val="20"/>
              </w:rPr>
            </w:pPr>
            <w:r w:rsidRPr="003B50EB">
              <w:rPr>
                <w:rFonts w:ascii="Arial" w:hAnsi="Arial" w:cs="Arial"/>
                <w:sz w:val="20"/>
              </w:rPr>
              <w:t>7.3</w:t>
            </w:r>
            <w:r w:rsidRPr="003B50EB">
              <w:rPr>
                <w:rFonts w:ascii="Helvetica" w:hAnsi="Helvetica"/>
                <w:sz w:val="20"/>
              </w:rPr>
              <w:t xml:space="preserve"> </w:t>
            </w:r>
            <w:r w:rsidR="00331C54" w:rsidRPr="00331C54">
              <w:rPr>
                <w:rFonts w:ascii="Arial" w:hAnsi="Arial" w:cs="Arial"/>
                <w:b/>
                <w:color w:val="2D2D2D"/>
                <w:sz w:val="20"/>
              </w:rPr>
              <w:t>Sector led improvement:</w:t>
            </w:r>
            <w:r w:rsidR="00331C54" w:rsidRPr="00331C54">
              <w:rPr>
                <w:rFonts w:ascii="Arial" w:hAnsi="Arial" w:cs="Arial"/>
                <w:color w:val="2D2D2D"/>
                <w:sz w:val="20"/>
              </w:rPr>
              <w:t xml:space="preserve"> the programme of improvement support work, funded through a £19.2 million Improvement Grant, has now been formally agreed with MHCLG. Our agreement with MHCLG, which can be found </w:t>
            </w:r>
            <w:r w:rsidR="00331C54" w:rsidRPr="00E06B12">
              <w:rPr>
                <w:rFonts w:ascii="Arial" w:hAnsi="Arial" w:cs="Arial"/>
                <w:sz w:val="20"/>
              </w:rPr>
              <w:t xml:space="preserve">on our </w:t>
            </w:r>
            <w:hyperlink r:id="rId135" w:tgtFrame="_blank" w:history="1">
              <w:r w:rsidR="00331C54" w:rsidRPr="00E06B12">
                <w:rPr>
                  <w:rStyle w:val="Hyperlink"/>
                  <w:rFonts w:ascii="Arial" w:hAnsi="Arial" w:cs="Arial"/>
                  <w:color w:val="auto"/>
                  <w:sz w:val="20"/>
                </w:rPr>
                <w:t>website</w:t>
              </w:r>
            </w:hyperlink>
            <w:r w:rsidR="00331C54" w:rsidRPr="00E06B12">
              <w:rPr>
                <w:rFonts w:ascii="Arial" w:hAnsi="Arial" w:cs="Arial"/>
                <w:sz w:val="20"/>
              </w:rPr>
              <w:t xml:space="preserve">, reflects those priorities councils identified during consultation including political leadership, peer challenge, </w:t>
            </w:r>
            <w:r w:rsidR="00331C54" w:rsidRPr="00331C54">
              <w:rPr>
                <w:rFonts w:ascii="Arial" w:hAnsi="Arial" w:cs="Arial"/>
                <w:color w:val="2D2D2D"/>
                <w:sz w:val="20"/>
              </w:rPr>
              <w:t xml:space="preserve">productivity, efficiency support and housing. This is alongside separately funded support for adult social care, children’s services and integration of care and health. </w:t>
            </w:r>
          </w:p>
          <w:p w14:paraId="4866A519" w14:textId="77777777" w:rsidR="00331C54" w:rsidRDefault="00331C54" w:rsidP="00AC00F4">
            <w:pPr>
              <w:pStyle w:val="NormalWeb"/>
              <w:spacing w:before="0" w:beforeAutospacing="0" w:after="0" w:afterAutospacing="0"/>
              <w:rPr>
                <w:rFonts w:ascii="Helvetica" w:hAnsi="Helvetica"/>
                <w:color w:val="2D2D2D"/>
              </w:rPr>
            </w:pPr>
          </w:p>
          <w:p w14:paraId="65DC24C6" w14:textId="10A779BE" w:rsidR="00690DEF" w:rsidRDefault="003B50EB" w:rsidP="00AC00F4">
            <w:pPr>
              <w:pStyle w:val="NormalWeb"/>
              <w:spacing w:before="0" w:beforeAutospacing="0" w:after="0" w:afterAutospacing="0"/>
              <w:rPr>
                <w:rFonts w:ascii="Arial" w:hAnsi="Arial" w:cs="Arial"/>
                <w:sz w:val="20"/>
                <w:szCs w:val="20"/>
              </w:rPr>
            </w:pPr>
            <w:r w:rsidRPr="003B50EB">
              <w:rPr>
                <w:rFonts w:ascii="Arial" w:hAnsi="Arial" w:cs="Arial"/>
                <w:sz w:val="20"/>
              </w:rPr>
              <w:t>7.</w:t>
            </w:r>
            <w:r>
              <w:rPr>
                <w:rFonts w:ascii="Arial" w:hAnsi="Arial" w:cs="Arial"/>
                <w:sz w:val="20"/>
              </w:rPr>
              <w:t>4</w:t>
            </w:r>
            <w:r w:rsidRPr="003B50EB">
              <w:rPr>
                <w:rFonts w:ascii="Helvetica" w:hAnsi="Helvetica"/>
                <w:sz w:val="20"/>
              </w:rPr>
              <w:t xml:space="preserve"> </w:t>
            </w:r>
            <w:r w:rsidR="00690DEF" w:rsidRPr="00690DEF">
              <w:rPr>
                <w:rStyle w:val="Strong"/>
                <w:rFonts w:ascii="Arial" w:hAnsi="Arial" w:cs="Arial"/>
                <w:sz w:val="20"/>
                <w:szCs w:val="20"/>
              </w:rPr>
              <w:t>Sector led improvement report</w:t>
            </w:r>
            <w:r w:rsidR="00690DEF" w:rsidRPr="00690DEF">
              <w:rPr>
                <w:rFonts w:ascii="Arial" w:hAnsi="Arial" w:cs="Arial"/>
                <w:b/>
                <w:bCs/>
                <w:sz w:val="20"/>
                <w:szCs w:val="20"/>
              </w:rPr>
              <w:t xml:space="preserve">: </w:t>
            </w:r>
            <w:r w:rsidR="00690DEF" w:rsidRPr="00690DEF">
              <w:rPr>
                <w:rFonts w:ascii="Arial" w:hAnsi="Arial" w:cs="Arial"/>
                <w:bCs/>
                <w:sz w:val="20"/>
                <w:szCs w:val="20"/>
              </w:rPr>
              <w:t>we</w:t>
            </w:r>
            <w:r w:rsidR="00690DEF" w:rsidRPr="00690DEF">
              <w:rPr>
                <w:rFonts w:ascii="Arial" w:hAnsi="Arial" w:cs="Arial"/>
                <w:sz w:val="20"/>
                <w:szCs w:val="20"/>
              </w:rPr>
              <w:t xml:space="preserve"> launched </w:t>
            </w:r>
            <w:r w:rsidR="00690DEF" w:rsidRPr="00EA1E07">
              <w:rPr>
                <w:rFonts w:ascii="Arial" w:hAnsi="Arial" w:cs="Arial"/>
                <w:sz w:val="20"/>
                <w:szCs w:val="20"/>
              </w:rPr>
              <w:t xml:space="preserve">a </w:t>
            </w:r>
            <w:hyperlink r:id="rId136" w:history="1">
              <w:r w:rsidR="00690DEF" w:rsidRPr="00EA1E07">
                <w:rPr>
                  <w:rStyle w:val="Hyperlink"/>
                  <w:rFonts w:ascii="Arial" w:hAnsi="Arial" w:cs="Arial"/>
                  <w:color w:val="auto"/>
                  <w:sz w:val="20"/>
                  <w:szCs w:val="20"/>
                </w:rPr>
                <w:t>report</w:t>
              </w:r>
            </w:hyperlink>
            <w:r w:rsidR="00690DEF" w:rsidRPr="00EA1E07">
              <w:rPr>
                <w:rFonts w:ascii="Arial" w:hAnsi="Arial" w:cs="Arial"/>
                <w:sz w:val="20"/>
                <w:szCs w:val="20"/>
              </w:rPr>
              <w:t xml:space="preserve"> on </w:t>
            </w:r>
            <w:r w:rsidR="00690DEF" w:rsidRPr="00690DEF">
              <w:rPr>
                <w:rFonts w:ascii="Arial" w:hAnsi="Arial" w:cs="Arial"/>
                <w:sz w:val="20"/>
                <w:szCs w:val="20"/>
              </w:rPr>
              <w:t xml:space="preserve">the lessons from sector-led improvement in local government, following interviews with council leaders and chief executives who have benefited from Corporate Peer Challenges or received sustained improvement support from the LGA. These interviews provided examples of the impact this support has had on their councils, including boosting a council’s ambitions, challenging the council to grasp particular issues, and strengthening a council’s leadership. The review shows that sector-led improvement has been a success. </w:t>
            </w:r>
          </w:p>
          <w:p w14:paraId="1B34D2B7" w14:textId="77777777" w:rsidR="00AC00F4" w:rsidRPr="00690DEF" w:rsidRDefault="00AC00F4" w:rsidP="00AC00F4">
            <w:pPr>
              <w:pStyle w:val="NormalWeb"/>
              <w:spacing w:before="0" w:beforeAutospacing="0" w:after="0" w:afterAutospacing="0"/>
              <w:rPr>
                <w:rFonts w:ascii="Arial" w:hAnsi="Arial" w:cs="Arial"/>
                <w:sz w:val="20"/>
                <w:szCs w:val="20"/>
              </w:rPr>
            </w:pPr>
          </w:p>
          <w:p w14:paraId="5E75BDF5" w14:textId="1D325486" w:rsidR="00CC51A0" w:rsidRDefault="003B50EB" w:rsidP="00AC00F4">
            <w:pPr>
              <w:pStyle w:val="NormalWeb"/>
              <w:spacing w:before="0" w:beforeAutospacing="0" w:after="0" w:afterAutospacing="0"/>
              <w:rPr>
                <w:rFonts w:ascii="Arial" w:hAnsi="Arial" w:cs="Arial"/>
                <w:sz w:val="20"/>
                <w:szCs w:val="20"/>
              </w:rPr>
            </w:pPr>
            <w:r w:rsidRPr="003B50EB">
              <w:rPr>
                <w:rFonts w:ascii="Arial" w:hAnsi="Arial" w:cs="Arial"/>
                <w:sz w:val="20"/>
              </w:rPr>
              <w:t>7.</w:t>
            </w:r>
            <w:r>
              <w:rPr>
                <w:rFonts w:ascii="Arial" w:hAnsi="Arial" w:cs="Arial"/>
                <w:sz w:val="20"/>
              </w:rPr>
              <w:t>5</w:t>
            </w:r>
            <w:r w:rsidRPr="003B50EB">
              <w:rPr>
                <w:rFonts w:ascii="Helvetica" w:hAnsi="Helvetica"/>
                <w:sz w:val="20"/>
              </w:rPr>
              <w:t xml:space="preserve"> </w:t>
            </w:r>
            <w:r w:rsidR="00690DEF" w:rsidRPr="009E1FCB">
              <w:rPr>
                <w:rStyle w:val="Strong"/>
                <w:rFonts w:ascii="Arial" w:hAnsi="Arial" w:cs="Arial"/>
                <w:sz w:val="20"/>
                <w:szCs w:val="20"/>
              </w:rPr>
              <w:t>LGA in Parliament</w:t>
            </w:r>
            <w:r w:rsidR="00690DEF" w:rsidRPr="009E1FCB">
              <w:rPr>
                <w:rFonts w:ascii="Arial" w:hAnsi="Arial" w:cs="Arial"/>
                <w:b/>
                <w:bCs/>
                <w:sz w:val="20"/>
                <w:szCs w:val="20"/>
              </w:rPr>
              <w:t xml:space="preserve">: </w:t>
            </w:r>
            <w:r w:rsidR="00690DEF" w:rsidRPr="009E1FCB">
              <w:rPr>
                <w:rFonts w:ascii="Arial" w:hAnsi="Arial" w:cs="Arial"/>
                <w:bCs/>
                <w:sz w:val="20"/>
                <w:szCs w:val="20"/>
              </w:rPr>
              <w:t>we held</w:t>
            </w:r>
            <w:r w:rsidR="00690DEF" w:rsidRPr="009E1FCB">
              <w:rPr>
                <w:rFonts w:ascii="Arial" w:hAnsi="Arial" w:cs="Arial"/>
                <w:b/>
                <w:bCs/>
                <w:sz w:val="20"/>
                <w:szCs w:val="20"/>
              </w:rPr>
              <w:t xml:space="preserve"> </w:t>
            </w:r>
            <w:r w:rsidR="00690DEF" w:rsidRPr="009E1FCB">
              <w:rPr>
                <w:rFonts w:ascii="Arial" w:hAnsi="Arial" w:cs="Arial"/>
                <w:sz w:val="20"/>
                <w:szCs w:val="20"/>
              </w:rPr>
              <w:t xml:space="preserve">our annual event in Parliament to highlight local government’s work with MPs and Peers. The Local Government Minister, Rishi Sunak MP, and Shadow Leader of the House of Lords, Baroness Smith, both spoke about the </w:t>
            </w:r>
            <w:r w:rsidR="00690DEF" w:rsidRPr="00EA1E07">
              <w:rPr>
                <w:rFonts w:ascii="Arial" w:hAnsi="Arial" w:cs="Arial"/>
                <w:sz w:val="20"/>
                <w:szCs w:val="20"/>
              </w:rPr>
              <w:t xml:space="preserve">amazing work being done by councils across the country. We launched our LGA in Parliament 2018/19 </w:t>
            </w:r>
            <w:hyperlink r:id="rId137" w:tgtFrame="_blank" w:history="1">
              <w:r w:rsidR="00690DEF" w:rsidRPr="00EA1E07">
                <w:rPr>
                  <w:rStyle w:val="Hyperlink"/>
                  <w:rFonts w:ascii="Arial" w:hAnsi="Arial" w:cs="Arial"/>
                  <w:color w:val="auto"/>
                  <w:sz w:val="20"/>
                  <w:szCs w:val="20"/>
                </w:rPr>
                <w:t>report</w:t>
              </w:r>
            </w:hyperlink>
            <w:r w:rsidR="00690DEF" w:rsidRPr="00EA1E07">
              <w:rPr>
                <w:rFonts w:ascii="Arial" w:hAnsi="Arial" w:cs="Arial"/>
                <w:sz w:val="20"/>
                <w:szCs w:val="20"/>
              </w:rPr>
              <w:t xml:space="preserve"> at the event highlighting our work with MPs and Peers, including influencing legislation, giving evidence to </w:t>
            </w:r>
            <w:r w:rsidR="00690DEF" w:rsidRPr="009E1FCB">
              <w:rPr>
                <w:rFonts w:ascii="Arial" w:hAnsi="Arial" w:cs="Arial"/>
                <w:sz w:val="20"/>
                <w:szCs w:val="20"/>
              </w:rPr>
              <w:t>Select Committees and raising questions in the Houses of Parliament.</w:t>
            </w:r>
          </w:p>
          <w:p w14:paraId="536FC1EB" w14:textId="77777777" w:rsidR="00CC51A0" w:rsidRDefault="00CC51A0" w:rsidP="00AC00F4">
            <w:pPr>
              <w:pStyle w:val="NormalWeb"/>
              <w:spacing w:before="0" w:beforeAutospacing="0" w:after="0" w:afterAutospacing="0"/>
              <w:rPr>
                <w:rFonts w:ascii="Arial" w:hAnsi="Arial" w:cs="Arial"/>
                <w:sz w:val="20"/>
                <w:szCs w:val="20"/>
              </w:rPr>
            </w:pPr>
          </w:p>
          <w:p w14:paraId="54847E43" w14:textId="0FBEDDF1" w:rsidR="00AC00F4" w:rsidRDefault="003B50EB" w:rsidP="00CC51A0">
            <w:pPr>
              <w:pStyle w:val="NormalWeb"/>
              <w:spacing w:before="0" w:beforeAutospacing="0" w:after="0" w:afterAutospacing="0"/>
              <w:rPr>
                <w:rFonts w:ascii="Arial" w:hAnsi="Arial" w:cs="Arial"/>
                <w:sz w:val="20"/>
              </w:rPr>
            </w:pPr>
            <w:r w:rsidRPr="003B50EB">
              <w:rPr>
                <w:rFonts w:ascii="Arial" w:hAnsi="Arial" w:cs="Arial"/>
                <w:sz w:val="20"/>
              </w:rPr>
              <w:t>7.</w:t>
            </w:r>
            <w:r>
              <w:rPr>
                <w:rFonts w:ascii="Arial" w:hAnsi="Arial" w:cs="Arial"/>
                <w:sz w:val="20"/>
              </w:rPr>
              <w:t>6</w:t>
            </w:r>
            <w:r w:rsidRPr="003B50EB">
              <w:rPr>
                <w:rFonts w:ascii="Helvetica" w:hAnsi="Helvetica"/>
                <w:sz w:val="20"/>
              </w:rPr>
              <w:t xml:space="preserve"> </w:t>
            </w:r>
            <w:r w:rsidR="00CC51A0" w:rsidRPr="00CC51A0">
              <w:rPr>
                <w:rStyle w:val="Strong"/>
                <w:rFonts w:ascii="Arial" w:hAnsi="Arial" w:cs="Arial"/>
                <w:sz w:val="20"/>
              </w:rPr>
              <w:t>Transformation and Innovation Exchange</w:t>
            </w:r>
            <w:r w:rsidR="00CC51A0" w:rsidRPr="00CC51A0">
              <w:rPr>
                <w:rFonts w:ascii="Arial" w:hAnsi="Arial" w:cs="Arial"/>
                <w:b/>
                <w:bCs/>
                <w:sz w:val="20"/>
              </w:rPr>
              <w:t xml:space="preserve">: </w:t>
            </w:r>
            <w:r w:rsidR="00CC51A0" w:rsidRPr="00CC51A0">
              <w:rPr>
                <w:rFonts w:ascii="Arial" w:hAnsi="Arial" w:cs="Arial"/>
                <w:bCs/>
                <w:sz w:val="20"/>
              </w:rPr>
              <w:t>w</w:t>
            </w:r>
            <w:r w:rsidR="00CC51A0" w:rsidRPr="00CC51A0">
              <w:rPr>
                <w:rFonts w:ascii="Arial" w:hAnsi="Arial" w:cs="Arial"/>
                <w:sz w:val="20"/>
              </w:rPr>
              <w:t xml:space="preserve">e have launched a beta </w:t>
            </w:r>
            <w:hyperlink r:id="rId138" w:tgtFrame="_blank" w:history="1">
              <w:r w:rsidR="00CC51A0" w:rsidRPr="00CC51A0">
                <w:rPr>
                  <w:rStyle w:val="Hyperlink"/>
                  <w:rFonts w:ascii="Arial" w:hAnsi="Arial" w:cs="Arial"/>
                  <w:color w:val="auto"/>
                  <w:sz w:val="20"/>
                </w:rPr>
                <w:t>version</w:t>
              </w:r>
            </w:hyperlink>
            <w:r w:rsidR="00CC51A0" w:rsidRPr="00CC51A0">
              <w:rPr>
                <w:rFonts w:ascii="Arial" w:hAnsi="Arial" w:cs="Arial"/>
                <w:sz w:val="20"/>
              </w:rPr>
              <w:t xml:space="preserve"> of our Transformation and Innovation Exchange, which aims to bring together guidance, case studies and other resources that councils might find useful. We hope councils will be able to identify further innovation opportunities and take advantage of the support as they continue on their improvement journey. </w:t>
            </w:r>
          </w:p>
          <w:p w14:paraId="2C631472" w14:textId="77777777" w:rsidR="00850D1C" w:rsidRDefault="00850D1C" w:rsidP="00CC51A0">
            <w:pPr>
              <w:pStyle w:val="NormalWeb"/>
              <w:spacing w:before="0" w:beforeAutospacing="0" w:after="0" w:afterAutospacing="0"/>
              <w:rPr>
                <w:rFonts w:ascii="Arial" w:hAnsi="Arial" w:cs="Arial"/>
                <w:sz w:val="20"/>
              </w:rPr>
            </w:pPr>
          </w:p>
          <w:p w14:paraId="3ACACABF" w14:textId="41171BAF" w:rsidR="00850D1C" w:rsidRPr="00850D1C" w:rsidRDefault="00850D1C" w:rsidP="00850D1C">
            <w:pPr>
              <w:textAlignment w:val="baseline"/>
              <w:rPr>
                <w:rFonts w:cs="Arial"/>
                <w:b/>
                <w:bCs/>
                <w:lang w:val="en-US"/>
              </w:rPr>
            </w:pPr>
            <w:r w:rsidRPr="003B50EB">
              <w:rPr>
                <w:rFonts w:cs="Arial"/>
              </w:rPr>
              <w:lastRenderedPageBreak/>
              <w:t>7.</w:t>
            </w:r>
            <w:r>
              <w:rPr>
                <w:rFonts w:cs="Arial"/>
              </w:rPr>
              <w:t>7</w:t>
            </w:r>
            <w:r w:rsidRPr="003B50EB">
              <w:rPr>
                <w:rFonts w:ascii="Helvetica" w:hAnsi="Helvetica"/>
              </w:rPr>
              <w:t xml:space="preserve"> </w:t>
            </w:r>
            <w:r>
              <w:rPr>
                <w:rFonts w:cs="Arial"/>
                <w:b/>
                <w:bCs/>
                <w:lang w:val="en-US"/>
              </w:rPr>
              <w:t xml:space="preserve">NHS Trusts: </w:t>
            </w:r>
            <w:r w:rsidRPr="00850D1C">
              <w:rPr>
                <w:rFonts w:cs="Arial"/>
                <w:bCs/>
                <w:lang w:val="en-US"/>
              </w:rPr>
              <w:t>w</w:t>
            </w:r>
            <w:r>
              <w:rPr>
                <w:rFonts w:cs="Arial"/>
                <w:lang w:val="en-US"/>
              </w:rPr>
              <w:t>e are working closely with the 45 councils being taken to court by seventeen NHS Trusts, who are arguing they should receive the same business rates discounts as private hospitals. In our view, as these trusts are not charities, they are not eligible for business rate relief and we will be making this case at a preliminary hearing on 4 November. If the Trusts are successful in their court action, it could cost councils and Government around £2.4 billion in backdated rebates.</w:t>
            </w:r>
          </w:p>
          <w:p w14:paraId="016F3449" w14:textId="77777777" w:rsidR="00CC51A0" w:rsidRPr="00CC51A0" w:rsidRDefault="00CC51A0" w:rsidP="00CC51A0">
            <w:pPr>
              <w:pStyle w:val="NormalWeb"/>
              <w:spacing w:before="0" w:beforeAutospacing="0" w:after="0" w:afterAutospacing="0"/>
              <w:rPr>
                <w:rFonts w:ascii="Arial" w:hAnsi="Arial" w:cs="Arial"/>
                <w:sz w:val="20"/>
              </w:rPr>
            </w:pPr>
          </w:p>
          <w:p w14:paraId="1CCEC01E" w14:textId="1350B866" w:rsidR="00690DEF" w:rsidRPr="009E1FCB" w:rsidRDefault="003B50EB" w:rsidP="00CC51A0">
            <w:pPr>
              <w:pStyle w:val="TableStyle2"/>
              <w:rPr>
                <w:rFonts w:ascii="Arial" w:hAnsi="Arial" w:cs="Arial"/>
                <w:color w:val="auto"/>
                <w:lang w:val="en-US"/>
              </w:rPr>
            </w:pPr>
            <w:r w:rsidRPr="003B50EB">
              <w:rPr>
                <w:rFonts w:ascii="Arial" w:hAnsi="Arial" w:cs="Arial"/>
              </w:rPr>
              <w:t>7.</w:t>
            </w:r>
            <w:r w:rsidR="00850D1C">
              <w:rPr>
                <w:rFonts w:ascii="Arial" w:hAnsi="Arial" w:cs="Arial"/>
              </w:rPr>
              <w:t>8</w:t>
            </w:r>
            <w:r w:rsidRPr="003B50EB">
              <w:rPr>
                <w:rFonts w:ascii="Helvetica" w:hAnsi="Helvetica"/>
              </w:rPr>
              <w:t xml:space="preserve"> </w:t>
            </w:r>
            <w:r w:rsidR="00690DEF" w:rsidRPr="009E1FCB">
              <w:rPr>
                <w:rFonts w:ascii="Arial" w:hAnsi="Arial" w:cs="Arial"/>
                <w:b/>
                <w:bCs/>
                <w:color w:val="auto"/>
                <w:lang w:val="en-US"/>
              </w:rPr>
              <w:t>Public Sector exit payments</w:t>
            </w:r>
            <w:r w:rsidR="00690DEF" w:rsidRPr="009E1FCB">
              <w:rPr>
                <w:rFonts w:ascii="Arial" w:hAnsi="Arial" w:cs="Arial"/>
                <w:color w:val="auto"/>
              </w:rPr>
              <w:t>: t</w:t>
            </w:r>
            <w:r w:rsidR="00690DEF" w:rsidRPr="009E1FCB">
              <w:rPr>
                <w:rFonts w:ascii="Arial" w:hAnsi="Arial" w:cs="Arial"/>
                <w:color w:val="auto"/>
                <w:lang w:val="en-US"/>
              </w:rPr>
              <w:t xml:space="preserve">he </w:t>
            </w:r>
            <w:r w:rsidR="00690DEF" w:rsidRPr="00AC00F4">
              <w:rPr>
                <w:rStyle w:val="Hyperlink0"/>
                <w:rFonts w:ascii="Arial" w:hAnsi="Arial" w:cs="Arial"/>
                <w:color w:val="auto"/>
                <w:u w:val="none"/>
                <w:lang w:val="en-US"/>
              </w:rPr>
              <w:t xml:space="preserve">LGA has </w:t>
            </w:r>
            <w:hyperlink r:id="rId139" w:history="1">
              <w:r w:rsidR="00690DEF" w:rsidRPr="00AC00F4">
                <w:rPr>
                  <w:rStyle w:val="Hyperlink"/>
                  <w:rFonts w:ascii="Arial" w:hAnsi="Arial" w:cs="Arial"/>
                  <w:color w:val="auto"/>
                  <w:lang w:val="en-US"/>
                </w:rPr>
                <w:t>responded</w:t>
              </w:r>
            </w:hyperlink>
            <w:r w:rsidR="00690DEF" w:rsidRPr="00AC00F4">
              <w:rPr>
                <w:rStyle w:val="Hyperlink0"/>
                <w:rFonts w:ascii="Arial" w:hAnsi="Arial" w:cs="Arial"/>
                <w:color w:val="auto"/>
                <w:u w:val="none"/>
                <w:lang w:val="en-US"/>
              </w:rPr>
              <w:t xml:space="preserve"> to the HMT consultation</w:t>
            </w:r>
            <w:r w:rsidR="00690DEF" w:rsidRPr="009E1FCB">
              <w:rPr>
                <w:rFonts w:ascii="Arial" w:hAnsi="Arial" w:cs="Arial"/>
                <w:color w:val="auto"/>
                <w:lang w:val="en-US"/>
              </w:rPr>
              <w:t xml:space="preserve"> on capping exit payments together with the executive summary. We continue to engage with HM Treasury, Ministry of Housing, Communities and Local Government and others.</w:t>
            </w:r>
          </w:p>
          <w:p w14:paraId="448B2A43" w14:textId="28A6B7A7" w:rsidR="00AC00F4" w:rsidRDefault="000B7578" w:rsidP="00AC00F4">
            <w:pPr>
              <w:pStyle w:val="NormalWeb"/>
              <w:spacing w:before="0" w:beforeAutospacing="0" w:after="0" w:afterAutospacing="0"/>
              <w:rPr>
                <w:rFonts w:ascii="Arial" w:hAnsi="Arial" w:cs="Arial"/>
                <w:sz w:val="20"/>
                <w:szCs w:val="20"/>
              </w:rPr>
            </w:pPr>
            <w:r w:rsidRPr="00842964">
              <w:rPr>
                <w:rFonts w:cs="Arial"/>
              </w:rPr>
              <w:br/>
            </w:r>
            <w:r w:rsidR="003B50EB" w:rsidRPr="003B50EB">
              <w:rPr>
                <w:rFonts w:ascii="Arial" w:hAnsi="Arial" w:cs="Arial"/>
                <w:sz w:val="20"/>
              </w:rPr>
              <w:t>7.</w:t>
            </w:r>
            <w:r w:rsidR="00850D1C">
              <w:rPr>
                <w:rFonts w:ascii="Arial" w:hAnsi="Arial" w:cs="Arial"/>
                <w:sz w:val="20"/>
              </w:rPr>
              <w:t>9</w:t>
            </w:r>
            <w:r w:rsidR="003B50EB" w:rsidRPr="003B50EB">
              <w:rPr>
                <w:rFonts w:ascii="Helvetica" w:hAnsi="Helvetica"/>
                <w:sz w:val="20"/>
              </w:rPr>
              <w:t xml:space="preserve"> </w:t>
            </w:r>
            <w:r w:rsidR="00AC00F4" w:rsidRPr="009E1FCB">
              <w:rPr>
                <w:rStyle w:val="Strong"/>
                <w:rFonts w:ascii="Arial" w:hAnsi="Arial" w:cs="Arial"/>
                <w:sz w:val="20"/>
                <w:szCs w:val="20"/>
              </w:rPr>
              <w:t>Pensions</w:t>
            </w:r>
            <w:r w:rsidR="00AC00F4" w:rsidRPr="009E1FCB">
              <w:rPr>
                <w:rFonts w:ascii="Arial" w:hAnsi="Arial" w:cs="Arial"/>
                <w:b/>
                <w:bCs/>
                <w:sz w:val="20"/>
                <w:szCs w:val="20"/>
              </w:rPr>
              <w:t xml:space="preserve">: </w:t>
            </w:r>
            <w:r w:rsidR="00AC00F4" w:rsidRPr="009E1FCB">
              <w:rPr>
                <w:rFonts w:ascii="Arial" w:hAnsi="Arial" w:cs="Arial"/>
                <w:bCs/>
                <w:sz w:val="20"/>
                <w:szCs w:val="20"/>
              </w:rPr>
              <w:t>o</w:t>
            </w:r>
            <w:r w:rsidR="00AC00F4" w:rsidRPr="009E1FCB">
              <w:rPr>
                <w:rFonts w:ascii="Arial" w:hAnsi="Arial" w:cs="Arial"/>
                <w:sz w:val="20"/>
                <w:szCs w:val="20"/>
              </w:rPr>
              <w:t xml:space="preserve">n 27 June the Supreme Court denied the Government’s request for an appeal in the McCloud and </w:t>
            </w:r>
            <w:proofErr w:type="spellStart"/>
            <w:r w:rsidR="00AC00F4" w:rsidRPr="009E1FCB">
              <w:rPr>
                <w:rFonts w:ascii="Arial" w:hAnsi="Arial" w:cs="Arial"/>
                <w:sz w:val="20"/>
                <w:szCs w:val="20"/>
              </w:rPr>
              <w:t>Sargeant</w:t>
            </w:r>
            <w:proofErr w:type="spellEnd"/>
            <w:r w:rsidR="00AC00F4" w:rsidRPr="009E1FCB">
              <w:rPr>
                <w:rFonts w:ascii="Arial" w:hAnsi="Arial" w:cs="Arial"/>
                <w:sz w:val="20"/>
                <w:szCs w:val="20"/>
              </w:rPr>
              <w:t xml:space="preserve"> case in respect of age discrimination and pension protection. The case will now be referred back to the Employment Tribunal for remedy, the nature, cost and timing of which are uncertain. We are liaising closely with the Ministry of Housing, Communities and Local Government (MHCLG) to determine the potential impact on councils.</w:t>
            </w:r>
          </w:p>
          <w:p w14:paraId="79ECAAA0" w14:textId="77777777" w:rsidR="00AC00F4" w:rsidRDefault="00AC00F4" w:rsidP="00AC00F4">
            <w:pPr>
              <w:pStyle w:val="NormalWeb"/>
              <w:spacing w:before="0" w:beforeAutospacing="0" w:after="0" w:afterAutospacing="0"/>
              <w:rPr>
                <w:rFonts w:ascii="Arial" w:hAnsi="Arial" w:cs="Arial"/>
                <w:sz w:val="20"/>
                <w:szCs w:val="20"/>
              </w:rPr>
            </w:pPr>
          </w:p>
          <w:p w14:paraId="199D7213" w14:textId="1F79C388" w:rsidR="00AC00F4" w:rsidRDefault="003B50EB" w:rsidP="00AC00F4">
            <w:pPr>
              <w:pStyle w:val="NormalWeb"/>
              <w:spacing w:before="0" w:beforeAutospacing="0" w:after="0" w:afterAutospacing="0"/>
              <w:rPr>
                <w:rFonts w:ascii="Arial" w:hAnsi="Arial" w:cs="Arial"/>
                <w:sz w:val="20"/>
                <w:szCs w:val="20"/>
              </w:rPr>
            </w:pPr>
            <w:r w:rsidRPr="003B50EB">
              <w:rPr>
                <w:rFonts w:ascii="Arial" w:hAnsi="Arial" w:cs="Arial"/>
                <w:sz w:val="20"/>
              </w:rPr>
              <w:t>7.</w:t>
            </w:r>
            <w:r w:rsidR="00850D1C">
              <w:rPr>
                <w:rFonts w:ascii="Arial" w:hAnsi="Arial" w:cs="Arial"/>
                <w:sz w:val="20"/>
              </w:rPr>
              <w:t>10</w:t>
            </w:r>
            <w:r w:rsidRPr="003B50EB">
              <w:rPr>
                <w:rFonts w:ascii="Helvetica" w:hAnsi="Helvetica"/>
                <w:sz w:val="20"/>
              </w:rPr>
              <w:t xml:space="preserve"> </w:t>
            </w:r>
            <w:r w:rsidR="00AC00F4" w:rsidRPr="009E1FCB">
              <w:rPr>
                <w:rStyle w:val="Strong"/>
                <w:rFonts w:ascii="Arial" w:hAnsi="Arial" w:cs="Arial"/>
                <w:sz w:val="20"/>
                <w:szCs w:val="20"/>
              </w:rPr>
              <w:t>Workforce survey</w:t>
            </w:r>
            <w:r w:rsidR="00AC00F4" w:rsidRPr="009E1FCB">
              <w:rPr>
                <w:rFonts w:ascii="Arial" w:hAnsi="Arial" w:cs="Arial"/>
                <w:b/>
                <w:bCs/>
                <w:sz w:val="20"/>
                <w:szCs w:val="20"/>
              </w:rPr>
              <w:t xml:space="preserve">: </w:t>
            </w:r>
            <w:r w:rsidR="00AC00F4" w:rsidRPr="009E1FCB">
              <w:rPr>
                <w:rFonts w:ascii="Arial" w:hAnsi="Arial" w:cs="Arial"/>
                <w:bCs/>
                <w:sz w:val="20"/>
                <w:szCs w:val="20"/>
              </w:rPr>
              <w:t>o</w:t>
            </w:r>
            <w:r w:rsidR="00AC00F4" w:rsidRPr="009E1FCB">
              <w:rPr>
                <w:rFonts w:ascii="Arial" w:hAnsi="Arial" w:cs="Arial"/>
                <w:sz w:val="20"/>
                <w:szCs w:val="20"/>
              </w:rPr>
              <w:t xml:space="preserve">ur Workforce and Research teams have just released our latest Workforce Survey </w:t>
            </w:r>
            <w:hyperlink r:id="rId140" w:tgtFrame="_blank" w:history="1">
              <w:r w:rsidR="00AC00F4" w:rsidRPr="00EA1E07">
                <w:rPr>
                  <w:rStyle w:val="Hyperlink"/>
                  <w:rFonts w:ascii="Arial" w:hAnsi="Arial" w:cs="Arial"/>
                  <w:color w:val="auto"/>
                  <w:sz w:val="20"/>
                  <w:szCs w:val="20"/>
                </w:rPr>
                <w:t>report</w:t>
              </w:r>
            </w:hyperlink>
            <w:r w:rsidR="00AC00F4" w:rsidRPr="00EA1E07">
              <w:rPr>
                <w:rFonts w:ascii="Arial" w:hAnsi="Arial" w:cs="Arial"/>
                <w:sz w:val="20"/>
                <w:szCs w:val="20"/>
              </w:rPr>
              <w:t xml:space="preserve">, which </w:t>
            </w:r>
            <w:r w:rsidR="00AC00F4" w:rsidRPr="009E1FCB">
              <w:rPr>
                <w:rFonts w:ascii="Arial" w:hAnsi="Arial" w:cs="Arial"/>
                <w:sz w:val="20"/>
                <w:szCs w:val="20"/>
              </w:rPr>
              <w:t xml:space="preserve">covers data on key issues such as sickness absence, training spend, pay and recruitment. We received input from 174 councils. The report is useful as a benchmarking tool for councils. </w:t>
            </w:r>
          </w:p>
          <w:p w14:paraId="075AB79C" w14:textId="77777777" w:rsidR="00AC00F4" w:rsidRDefault="00AC00F4" w:rsidP="00AC00F4">
            <w:pPr>
              <w:pStyle w:val="NormalWeb"/>
              <w:spacing w:before="0" w:beforeAutospacing="0" w:after="0" w:afterAutospacing="0"/>
              <w:rPr>
                <w:rFonts w:ascii="Arial" w:hAnsi="Arial" w:cs="Arial"/>
                <w:sz w:val="20"/>
                <w:szCs w:val="20"/>
              </w:rPr>
            </w:pPr>
          </w:p>
          <w:p w14:paraId="078A7902" w14:textId="799C192C" w:rsidR="00AC00F4" w:rsidRPr="00AC00F4" w:rsidRDefault="003B50EB" w:rsidP="00AC00F4">
            <w:pPr>
              <w:pStyle w:val="NormalWeb"/>
              <w:spacing w:before="0" w:beforeAutospacing="0" w:after="0" w:afterAutospacing="0"/>
              <w:rPr>
                <w:rFonts w:ascii="Arial" w:hAnsi="Arial" w:cs="Arial"/>
                <w:sz w:val="20"/>
                <w:szCs w:val="20"/>
              </w:rPr>
            </w:pPr>
            <w:r w:rsidRPr="003B50EB">
              <w:rPr>
                <w:rFonts w:ascii="Arial" w:hAnsi="Arial" w:cs="Arial"/>
                <w:sz w:val="20"/>
              </w:rPr>
              <w:t>7.</w:t>
            </w:r>
            <w:r>
              <w:rPr>
                <w:rFonts w:ascii="Arial" w:hAnsi="Arial" w:cs="Arial"/>
                <w:sz w:val="20"/>
              </w:rPr>
              <w:t>1</w:t>
            </w:r>
            <w:r w:rsidR="00850D1C">
              <w:rPr>
                <w:rFonts w:ascii="Arial" w:hAnsi="Arial" w:cs="Arial"/>
                <w:sz w:val="20"/>
              </w:rPr>
              <w:t>1</w:t>
            </w:r>
            <w:r w:rsidRPr="003B50EB">
              <w:rPr>
                <w:rFonts w:ascii="Helvetica" w:hAnsi="Helvetica"/>
                <w:sz w:val="20"/>
              </w:rPr>
              <w:t xml:space="preserve"> </w:t>
            </w:r>
            <w:r w:rsidR="00AC00F4" w:rsidRPr="009E1FCB">
              <w:rPr>
                <w:rFonts w:ascii="Arial" w:hAnsi="Arial" w:cs="Arial"/>
                <w:b/>
                <w:bCs/>
                <w:sz w:val="20"/>
                <w:szCs w:val="20"/>
                <w:lang w:val="en"/>
              </w:rPr>
              <w:t>Workforce Data</w:t>
            </w:r>
            <w:r w:rsidR="00AC00F4" w:rsidRPr="009E1FCB">
              <w:rPr>
                <w:rFonts w:ascii="Arial" w:hAnsi="Arial" w:cs="Arial"/>
                <w:sz w:val="20"/>
                <w:szCs w:val="20"/>
              </w:rPr>
              <w:t xml:space="preserve">: due to demands for more contemporaneous HR data we have started a quarterly workforce bench-marking club. We will collect data on five core issues: sickness, turnover and vacancy rates, top 5 per cent earners and training budgets. The club launched this month, collecting data for April to June 2019, there will also be an opportunity to upload data for 2018/19. </w:t>
            </w:r>
          </w:p>
          <w:p w14:paraId="3788CC78" w14:textId="3B0EB8E0" w:rsidR="00AC00F4" w:rsidRDefault="006B0AD0" w:rsidP="00AC00F4">
            <w:pPr>
              <w:rPr>
                <w:rFonts w:cs="Arial"/>
                <w:lang w:val="en-US"/>
              </w:rPr>
            </w:pPr>
            <w:r w:rsidRPr="00842964">
              <w:rPr>
                <w:rFonts w:cs="Arial"/>
                <w:lang w:val="en"/>
              </w:rPr>
              <w:br/>
            </w:r>
            <w:r w:rsidR="003B50EB" w:rsidRPr="003B50EB">
              <w:rPr>
                <w:rFonts w:cs="Arial"/>
              </w:rPr>
              <w:t>7.</w:t>
            </w:r>
            <w:r w:rsidR="003B50EB">
              <w:rPr>
                <w:rFonts w:cs="Arial"/>
              </w:rPr>
              <w:t>1</w:t>
            </w:r>
            <w:r w:rsidR="00850D1C">
              <w:rPr>
                <w:rFonts w:cs="Arial"/>
              </w:rPr>
              <w:t>2</w:t>
            </w:r>
            <w:r w:rsidR="003B50EB" w:rsidRPr="003B50EB">
              <w:rPr>
                <w:rFonts w:ascii="Helvetica" w:hAnsi="Helvetica"/>
              </w:rPr>
              <w:t xml:space="preserve"> </w:t>
            </w:r>
            <w:r w:rsidR="00AC00F4" w:rsidRPr="00AC00F4">
              <w:rPr>
                <w:rFonts w:cs="Arial"/>
                <w:b/>
                <w:bCs/>
                <w:lang w:val="en-US"/>
              </w:rPr>
              <w:t>Gender pay gap</w:t>
            </w:r>
            <w:r w:rsidR="00AC00F4" w:rsidRPr="00AC00F4">
              <w:rPr>
                <w:rFonts w:cs="Arial"/>
              </w:rPr>
              <w:t xml:space="preserve">: </w:t>
            </w:r>
            <w:r w:rsidR="00AC00F4" w:rsidRPr="00AC00F4">
              <w:rPr>
                <w:rFonts w:cs="Arial"/>
                <w:lang w:val="en-US"/>
              </w:rPr>
              <w:t xml:space="preserve">LGA analysis shows that the 2019 </w:t>
            </w:r>
            <w:r w:rsidR="00AC00F4" w:rsidRPr="00EA1E07">
              <w:rPr>
                <w:rFonts w:cs="Arial"/>
                <w:lang w:val="en-US"/>
              </w:rPr>
              <w:t xml:space="preserve">mean gender pay gap in local government is 6.1 per cent; the median is 4.0 per cent. We have updated </w:t>
            </w:r>
            <w:hyperlink r:id="rId141" w:history="1">
              <w:r w:rsidR="00AC00F4" w:rsidRPr="00EA1E07">
                <w:rPr>
                  <w:rStyle w:val="Hyperlink"/>
                  <w:rFonts w:cs="Arial"/>
                  <w:color w:val="auto"/>
                  <w:lang w:val="de-DE"/>
                </w:rPr>
                <w:t>LG Inform</w:t>
              </w:r>
              <w:r w:rsidR="00AC00F4" w:rsidRPr="00EA1E07">
                <w:rPr>
                  <w:rStyle w:val="Hyperlink"/>
                  <w:rFonts w:cs="Arial"/>
                  <w:color w:val="auto"/>
                  <w:lang w:val="en-US"/>
                </w:rPr>
                <w:t>’s gender pay gap report</w:t>
              </w:r>
            </w:hyperlink>
            <w:r w:rsidR="00AC00F4" w:rsidRPr="00EA1E07">
              <w:rPr>
                <w:rFonts w:cs="Arial"/>
                <w:lang w:val="en-US"/>
              </w:rPr>
              <w:t xml:space="preserve"> for </w:t>
            </w:r>
            <w:r w:rsidR="00AC00F4" w:rsidRPr="00AC00F4">
              <w:rPr>
                <w:rFonts w:cs="Arial"/>
                <w:lang w:val="en-US"/>
              </w:rPr>
              <w:t>authorities to effectively benchmark against a comparison group of choice as well as last year’s data to show how your gender pay gap has changed since last year</w:t>
            </w:r>
            <w:r w:rsidR="00AC00F4" w:rsidRPr="009E1FCB">
              <w:rPr>
                <w:rFonts w:cs="Arial"/>
                <w:lang w:val="en-US"/>
              </w:rPr>
              <w:t>. </w:t>
            </w:r>
          </w:p>
          <w:p w14:paraId="5CC2D7BD" w14:textId="77777777" w:rsidR="00AC00F4" w:rsidRPr="00AF5E95" w:rsidRDefault="00AC00F4" w:rsidP="00AC00F4">
            <w:pPr>
              <w:rPr>
                <w:rFonts w:cs="Arial"/>
                <w:lang w:val="en-US"/>
              </w:rPr>
            </w:pPr>
          </w:p>
          <w:p w14:paraId="39DB5DE7" w14:textId="64FAD27A" w:rsidR="00AC00F4" w:rsidRDefault="003B50EB" w:rsidP="00AC00F4">
            <w:pPr>
              <w:pStyle w:val="NormalWeb"/>
              <w:spacing w:before="0" w:beforeAutospacing="0" w:after="0" w:afterAutospacing="0"/>
              <w:rPr>
                <w:rFonts w:ascii="Arial" w:hAnsi="Arial" w:cs="Arial"/>
                <w:sz w:val="20"/>
                <w:szCs w:val="20"/>
              </w:rPr>
            </w:pPr>
            <w:r w:rsidRPr="003B50EB">
              <w:rPr>
                <w:rFonts w:ascii="Arial" w:hAnsi="Arial" w:cs="Arial"/>
                <w:sz w:val="20"/>
              </w:rPr>
              <w:t>7.1</w:t>
            </w:r>
            <w:r w:rsidR="00850D1C">
              <w:rPr>
                <w:rFonts w:ascii="Arial" w:hAnsi="Arial" w:cs="Arial"/>
                <w:sz w:val="20"/>
              </w:rPr>
              <w:t>3</w:t>
            </w:r>
            <w:r w:rsidRPr="003B50EB">
              <w:rPr>
                <w:rFonts w:ascii="Helvetica" w:hAnsi="Helvetica"/>
                <w:sz w:val="20"/>
              </w:rPr>
              <w:t xml:space="preserve"> </w:t>
            </w:r>
            <w:r w:rsidR="00AC00F4" w:rsidRPr="00AF5E95">
              <w:rPr>
                <w:rStyle w:val="Strong"/>
                <w:rFonts w:ascii="Arial" w:hAnsi="Arial" w:cs="Arial"/>
                <w:sz w:val="20"/>
                <w:szCs w:val="20"/>
              </w:rPr>
              <w:t>NHS workforce</w:t>
            </w:r>
            <w:r w:rsidR="00AC00F4" w:rsidRPr="00AF5E95">
              <w:rPr>
                <w:rFonts w:ascii="Arial" w:hAnsi="Arial" w:cs="Arial"/>
                <w:b/>
                <w:bCs/>
                <w:sz w:val="20"/>
                <w:szCs w:val="20"/>
              </w:rPr>
              <w:t xml:space="preserve">: </w:t>
            </w:r>
            <w:r w:rsidR="00AC00F4" w:rsidRPr="00AF5E95">
              <w:rPr>
                <w:rFonts w:ascii="Arial" w:hAnsi="Arial" w:cs="Arial"/>
                <w:bCs/>
                <w:sz w:val="20"/>
                <w:szCs w:val="20"/>
              </w:rPr>
              <w:t>t</w:t>
            </w:r>
            <w:r w:rsidR="00AC00F4" w:rsidRPr="00AF5E95">
              <w:rPr>
                <w:rFonts w:ascii="Arial" w:hAnsi="Arial" w:cs="Arial"/>
                <w:sz w:val="20"/>
                <w:szCs w:val="20"/>
              </w:rPr>
              <w:t xml:space="preserve">he NHS has launched an </w:t>
            </w:r>
            <w:hyperlink r:id="rId142" w:tgtFrame="_blank" w:history="1">
              <w:r w:rsidR="00AC00F4" w:rsidRPr="00AF5E95">
                <w:rPr>
                  <w:rStyle w:val="Hyperlink"/>
                  <w:rFonts w:ascii="Arial" w:hAnsi="Arial" w:cs="Arial"/>
                  <w:color w:val="auto"/>
                  <w:sz w:val="20"/>
                  <w:szCs w:val="20"/>
                </w:rPr>
                <w:t>interim people plan</w:t>
              </w:r>
            </w:hyperlink>
            <w:r w:rsidR="00AC00F4" w:rsidRPr="00AF5E95">
              <w:rPr>
                <w:rFonts w:ascii="Arial" w:hAnsi="Arial" w:cs="Arial"/>
                <w:sz w:val="20"/>
                <w:szCs w:val="20"/>
              </w:rPr>
              <w:t xml:space="preserve">, focusing </w:t>
            </w:r>
            <w:r w:rsidR="00AC00F4" w:rsidRPr="009E1FCB">
              <w:rPr>
                <w:rFonts w:ascii="Arial" w:hAnsi="Arial" w:cs="Arial"/>
                <w:sz w:val="20"/>
                <w:szCs w:val="20"/>
              </w:rPr>
              <w:t>on immediate issues around leadership and nursing recruitment. We will be sending representatives on behalf of councils to the board that is being established to take the plan forward. Growing integration of health and care workforce development at a local level is vital for healthy communities. We are keen to demonstrate the many excellent examples of council work on this in our discussions with NHS colleagues.</w:t>
            </w:r>
          </w:p>
          <w:p w14:paraId="0FF34DBB" w14:textId="39BA634E" w:rsidR="00AC00F4" w:rsidRPr="009E1FCB" w:rsidRDefault="003B50EB" w:rsidP="00AC00F4">
            <w:pPr>
              <w:spacing w:before="100" w:beforeAutospacing="1" w:after="100" w:afterAutospacing="1"/>
              <w:contextualSpacing/>
              <w:rPr>
                <w:rFonts w:cs="Arial"/>
              </w:rPr>
            </w:pPr>
            <w:r w:rsidRPr="003B50EB">
              <w:rPr>
                <w:rFonts w:cs="Arial"/>
              </w:rPr>
              <w:t>7.</w:t>
            </w:r>
            <w:r>
              <w:rPr>
                <w:rFonts w:cs="Arial"/>
              </w:rPr>
              <w:t>1</w:t>
            </w:r>
            <w:r w:rsidR="00850D1C">
              <w:rPr>
                <w:rFonts w:cs="Arial"/>
              </w:rPr>
              <w:t>4</w:t>
            </w:r>
            <w:r w:rsidRPr="003B50EB">
              <w:rPr>
                <w:rFonts w:ascii="Helvetica" w:hAnsi="Helvetica"/>
              </w:rPr>
              <w:t xml:space="preserve"> </w:t>
            </w:r>
            <w:r w:rsidR="00AC00F4" w:rsidRPr="009E1FCB">
              <w:rPr>
                <w:rFonts w:cs="Arial"/>
                <w:b/>
                <w:bCs/>
              </w:rPr>
              <w:t xml:space="preserve">The Employment Deal Diagnostic (TEDD) tool: </w:t>
            </w:r>
            <w:r w:rsidR="00AC00F4" w:rsidRPr="009E1FCB">
              <w:rPr>
                <w:rFonts w:cs="Arial"/>
                <w:bCs/>
              </w:rPr>
              <w:t>the</w:t>
            </w:r>
            <w:r w:rsidR="00AC00F4" w:rsidRPr="009E1FCB">
              <w:rPr>
                <w:rFonts w:cs="Arial"/>
              </w:rPr>
              <w:t xml:space="preserve"> LGA has been supporting councils to transform their workforce by providing new insights into how to improve workplace culture. Using the LGA</w:t>
            </w:r>
            <w:r w:rsidR="00AC00F4">
              <w:rPr>
                <w:rFonts w:cs="Arial"/>
              </w:rPr>
              <w:t>’</w:t>
            </w:r>
            <w:r w:rsidR="00AC00F4" w:rsidRPr="009E1FCB">
              <w:rPr>
                <w:rFonts w:cs="Arial"/>
              </w:rPr>
              <w:t xml:space="preserve">s TEDD tool the LGA provided analysis to show where managers were effectively managing performance and culture change and where the organisation needed to focus more effort. The LGA has helped Norfolk County Council, Cardiff City Council, Solihull MBC and Coventry City Council this period. </w:t>
            </w:r>
          </w:p>
          <w:p w14:paraId="2FAE4481" w14:textId="64B45853" w:rsidR="00AC00F4" w:rsidRPr="009E1FCB" w:rsidRDefault="003B50EB" w:rsidP="00AC00F4">
            <w:pPr>
              <w:pStyle w:val="NormalWeb"/>
              <w:spacing w:before="0" w:beforeAutospacing="0" w:after="0" w:afterAutospacing="0"/>
              <w:rPr>
                <w:rFonts w:ascii="Arial" w:hAnsi="Arial" w:cs="Arial"/>
                <w:sz w:val="20"/>
                <w:szCs w:val="20"/>
              </w:rPr>
            </w:pPr>
            <w:r w:rsidRPr="003B50EB">
              <w:rPr>
                <w:rFonts w:ascii="Arial" w:hAnsi="Arial" w:cs="Arial"/>
                <w:sz w:val="20"/>
                <w:szCs w:val="20"/>
              </w:rPr>
              <w:t>7.1</w:t>
            </w:r>
            <w:r w:rsidR="00850D1C">
              <w:rPr>
                <w:rFonts w:ascii="Arial" w:hAnsi="Arial" w:cs="Arial"/>
                <w:sz w:val="20"/>
                <w:szCs w:val="20"/>
              </w:rPr>
              <w:t>5</w:t>
            </w:r>
            <w:r w:rsidRPr="003B50EB">
              <w:rPr>
                <w:rFonts w:ascii="Helvetica" w:hAnsi="Helvetica"/>
                <w:sz w:val="20"/>
              </w:rPr>
              <w:t xml:space="preserve"> </w:t>
            </w:r>
            <w:r w:rsidR="00AC00F4" w:rsidRPr="009E1FCB">
              <w:rPr>
                <w:rFonts w:ascii="Arial" w:hAnsi="Arial" w:cs="Arial"/>
                <w:b/>
                <w:bCs/>
                <w:sz w:val="20"/>
                <w:szCs w:val="20"/>
              </w:rPr>
              <w:t xml:space="preserve">Apprenticeship Levy: </w:t>
            </w:r>
            <w:r w:rsidR="00AC00F4" w:rsidRPr="009E1FCB">
              <w:rPr>
                <w:rFonts w:ascii="Arial" w:hAnsi="Arial" w:cs="Arial"/>
                <w:bCs/>
                <w:sz w:val="20"/>
                <w:szCs w:val="20"/>
              </w:rPr>
              <w:t xml:space="preserve">the </w:t>
            </w:r>
            <w:r w:rsidR="00AC00F4" w:rsidRPr="009E1FCB">
              <w:rPr>
                <w:rFonts w:ascii="Arial" w:hAnsi="Arial" w:cs="Arial"/>
                <w:sz w:val="20"/>
                <w:szCs w:val="20"/>
              </w:rPr>
              <w:t xml:space="preserve">LGA has secured further funding from the Education and Skills Funding Agency to help councils get the most from their Apprenticeship Levy. The support programme aims to help up to a further 40 councils take a more strategic approach to using the apprenticeship levy and provides practical help to plan and deliver more apprenticeship starts. Last year’s programme helped over 35 councils create effective workforce plans and use the levy to address recruitment, development and retention challenges in areas such as adult social care, IT and town planning. So far this year we have over 30 councils who have applied for support. </w:t>
            </w:r>
            <w:r w:rsidR="00AC00F4" w:rsidRPr="009E1FCB">
              <w:rPr>
                <w:rFonts w:ascii="Arial" w:hAnsi="Arial" w:cs="Arial"/>
                <w:sz w:val="20"/>
                <w:szCs w:val="20"/>
              </w:rPr>
              <w:br/>
            </w:r>
          </w:p>
          <w:p w14:paraId="5C3014DE" w14:textId="176409ED" w:rsidR="00AC00F4" w:rsidRDefault="003B50EB" w:rsidP="00AC00F4">
            <w:pPr>
              <w:rPr>
                <w:rFonts w:cs="Arial"/>
              </w:rPr>
            </w:pPr>
            <w:r w:rsidRPr="003B50EB">
              <w:rPr>
                <w:rFonts w:cs="Arial"/>
              </w:rPr>
              <w:t>7.1</w:t>
            </w:r>
            <w:r w:rsidR="00850D1C">
              <w:rPr>
                <w:rFonts w:cs="Arial"/>
              </w:rPr>
              <w:t>6</w:t>
            </w:r>
            <w:r w:rsidRPr="003B50EB">
              <w:rPr>
                <w:rFonts w:ascii="Helvetica" w:hAnsi="Helvetica"/>
              </w:rPr>
              <w:t xml:space="preserve"> </w:t>
            </w:r>
            <w:r w:rsidR="00EA1E07">
              <w:rPr>
                <w:rFonts w:cs="Arial"/>
                <w:b/>
                <w:bCs/>
              </w:rPr>
              <w:t>Councillor intimidation</w:t>
            </w:r>
            <w:r w:rsidR="00AC00F4" w:rsidRPr="009E1FCB">
              <w:rPr>
                <w:rFonts w:cs="Arial"/>
                <w:b/>
                <w:bCs/>
              </w:rPr>
              <w:t xml:space="preserve">: </w:t>
            </w:r>
            <w:r w:rsidR="00AC00F4" w:rsidRPr="009E1FCB">
              <w:rPr>
                <w:rFonts w:cs="Arial"/>
                <w:bCs/>
              </w:rPr>
              <w:t>t</w:t>
            </w:r>
            <w:r w:rsidR="00AC00F4" w:rsidRPr="009E1FCB">
              <w:rPr>
                <w:rFonts w:cs="Arial"/>
              </w:rPr>
              <w:t xml:space="preserve">he LGA has launched </w:t>
            </w:r>
            <w:r w:rsidR="00AC00F4" w:rsidRPr="001E2B0A">
              <w:rPr>
                <w:rFonts w:cs="Arial"/>
              </w:rPr>
              <w:t xml:space="preserve">its </w:t>
            </w:r>
            <w:hyperlink r:id="rId143" w:history="1">
              <w:r w:rsidR="00AC00F4" w:rsidRPr="001E2B0A">
                <w:rPr>
                  <w:rStyle w:val="Hyperlink"/>
                  <w:rFonts w:cs="Arial"/>
                  <w:color w:val="auto"/>
                </w:rPr>
                <w:t>guide</w:t>
              </w:r>
            </w:hyperlink>
            <w:r w:rsidR="00AC00F4" w:rsidRPr="001E2B0A">
              <w:rPr>
                <w:rFonts w:cs="Arial"/>
              </w:rPr>
              <w:t xml:space="preserve"> for </w:t>
            </w:r>
            <w:r w:rsidR="00AC00F4" w:rsidRPr="009E1FCB">
              <w:rPr>
                <w:rFonts w:cs="Arial"/>
              </w:rPr>
              <w:t>councillors on handling intimidation, threats and personal safety. The LGA has also written to MHCLG, the Cabinet Office and the Committee on Standards in Public Life regarding the issue of intimidation of councillors, the increasingly toxic nature of public discourse and the review of the councillor code of conduct.</w:t>
            </w:r>
            <w:r w:rsidR="001E2B0A">
              <w:rPr>
                <w:rFonts w:cs="Arial"/>
              </w:rPr>
              <w:t xml:space="preserve"> </w:t>
            </w:r>
          </w:p>
          <w:p w14:paraId="45B17DB8" w14:textId="77777777" w:rsidR="00AC00F4" w:rsidRPr="009E1FCB" w:rsidRDefault="00AC00F4" w:rsidP="00AC00F4">
            <w:pPr>
              <w:rPr>
                <w:rFonts w:cs="Arial"/>
                <w:b/>
                <w:bCs/>
              </w:rPr>
            </w:pPr>
          </w:p>
          <w:p w14:paraId="3B9D7B5D" w14:textId="12B068B3" w:rsidR="00AC00F4" w:rsidRDefault="003B50EB" w:rsidP="00AC00F4">
            <w:pPr>
              <w:rPr>
                <w:rFonts w:cs="Arial"/>
              </w:rPr>
            </w:pPr>
            <w:r w:rsidRPr="003B50EB">
              <w:rPr>
                <w:rFonts w:cs="Arial"/>
              </w:rPr>
              <w:lastRenderedPageBreak/>
              <w:t>7.1</w:t>
            </w:r>
            <w:r w:rsidR="00850D1C">
              <w:rPr>
                <w:rFonts w:cs="Arial"/>
              </w:rPr>
              <w:t>7</w:t>
            </w:r>
            <w:r w:rsidRPr="003B50EB">
              <w:rPr>
                <w:rFonts w:ascii="Helvetica" w:hAnsi="Helvetica"/>
              </w:rPr>
              <w:t xml:space="preserve"> </w:t>
            </w:r>
            <w:r w:rsidR="00AC00F4" w:rsidRPr="009E1FCB">
              <w:rPr>
                <w:rFonts w:cs="Arial"/>
                <w:b/>
                <w:color w:val="000000" w:themeColor="text1"/>
              </w:rPr>
              <w:t>Markets and modelling project</w:t>
            </w:r>
            <w:r w:rsidR="00AC00F4" w:rsidRPr="009E1FCB">
              <w:rPr>
                <w:rFonts w:cs="Arial"/>
                <w:color w:val="000000" w:themeColor="text1"/>
              </w:rPr>
              <w:t xml:space="preserve">: this aims to support councils to better manage their social care provider market and to develop the next generation of market position statements. 82 councils across six regions have submitted data for the national learning disability dataset exceeding our target of 60%. </w:t>
            </w:r>
            <w:r w:rsidR="00AC00F4" w:rsidRPr="009E1FCB">
              <w:rPr>
                <w:rFonts w:cs="Arial"/>
              </w:rPr>
              <w:t>Pilot versions of the two developed market analysis tools are now being demonstrated to councils with positive reviews. </w:t>
            </w:r>
          </w:p>
          <w:p w14:paraId="4530D35C" w14:textId="77777777" w:rsidR="00AC00F4" w:rsidRPr="009E1FCB" w:rsidRDefault="00AC00F4" w:rsidP="00AC00F4">
            <w:pPr>
              <w:rPr>
                <w:rFonts w:cs="Arial"/>
              </w:rPr>
            </w:pPr>
          </w:p>
          <w:p w14:paraId="23927C26" w14:textId="57A97C89" w:rsidR="00AC00F4" w:rsidRDefault="003B50EB" w:rsidP="00AC00F4">
            <w:pPr>
              <w:rPr>
                <w:rFonts w:cs="Arial"/>
                <w:color w:val="000000" w:themeColor="text1"/>
              </w:rPr>
            </w:pPr>
            <w:r w:rsidRPr="003B50EB">
              <w:rPr>
                <w:rFonts w:cs="Arial"/>
              </w:rPr>
              <w:t>7.1</w:t>
            </w:r>
            <w:r w:rsidR="00850D1C">
              <w:rPr>
                <w:rFonts w:cs="Arial"/>
              </w:rPr>
              <w:t>8</w:t>
            </w:r>
            <w:r w:rsidRPr="003B50EB">
              <w:rPr>
                <w:rFonts w:ascii="Helvetica" w:hAnsi="Helvetica"/>
              </w:rPr>
              <w:t xml:space="preserve"> </w:t>
            </w:r>
            <w:r w:rsidR="00AC00F4" w:rsidRPr="009E1FCB">
              <w:rPr>
                <w:rFonts w:cs="Arial"/>
                <w:b/>
                <w:color w:val="000000" w:themeColor="text1"/>
              </w:rPr>
              <w:t>Induction session</w:t>
            </w:r>
            <w:r w:rsidR="00AC00F4" w:rsidRPr="009E1FCB">
              <w:rPr>
                <w:rFonts w:cs="Arial"/>
                <w:color w:val="000000" w:themeColor="text1"/>
              </w:rPr>
              <w:t>: an induction for new political and clinical leaders in health and care was held on June 26. The session considered current policy issues, leadership challenges and related to leaders’ local contexts. This is the first in the annual series of national leadership events including three Leadership Essentials programmes and culminating in the Annual Summit in March 2020.</w:t>
            </w:r>
          </w:p>
          <w:p w14:paraId="441169E2" w14:textId="77777777" w:rsidR="00AC00F4" w:rsidRPr="009E1FCB" w:rsidRDefault="00AC00F4" w:rsidP="00AC00F4">
            <w:pPr>
              <w:rPr>
                <w:rFonts w:cs="Arial"/>
                <w:color w:val="000000" w:themeColor="text1"/>
              </w:rPr>
            </w:pPr>
          </w:p>
          <w:p w14:paraId="34F8B3AB" w14:textId="63378C1E" w:rsidR="00AC00F4" w:rsidRPr="001E2B0A" w:rsidRDefault="003B50EB" w:rsidP="00AC00F4">
            <w:pPr>
              <w:rPr>
                <w:rFonts w:cs="Arial"/>
              </w:rPr>
            </w:pPr>
            <w:r w:rsidRPr="003B50EB">
              <w:rPr>
                <w:rFonts w:cs="Arial"/>
              </w:rPr>
              <w:t>7.1</w:t>
            </w:r>
            <w:r w:rsidR="00850D1C">
              <w:rPr>
                <w:rFonts w:cs="Arial"/>
              </w:rPr>
              <w:t>9</w:t>
            </w:r>
            <w:r w:rsidRPr="003B50EB">
              <w:rPr>
                <w:rFonts w:ascii="Helvetica" w:hAnsi="Helvetica"/>
              </w:rPr>
              <w:t xml:space="preserve"> </w:t>
            </w:r>
            <w:r w:rsidR="00AC00F4" w:rsidRPr="009E1FCB">
              <w:rPr>
                <w:rStyle w:val="Strong"/>
                <w:rFonts w:cs="Arial"/>
              </w:rPr>
              <w:t>Design in the Public Sector</w:t>
            </w:r>
            <w:r w:rsidR="00AC00F4" w:rsidRPr="009E1FCB">
              <w:rPr>
                <w:rFonts w:cs="Arial"/>
                <w:b/>
                <w:bCs/>
              </w:rPr>
              <w:t xml:space="preserve">: </w:t>
            </w:r>
            <w:r w:rsidR="00AC00F4" w:rsidRPr="009E1FCB">
              <w:rPr>
                <w:rFonts w:cs="Arial"/>
                <w:bCs/>
              </w:rPr>
              <w:t>w</w:t>
            </w:r>
            <w:r w:rsidR="00AC00F4" w:rsidRPr="009E1FCB">
              <w:rPr>
                <w:rFonts w:cs="Arial"/>
              </w:rPr>
              <w:t xml:space="preserve">e are partnering with the Design </w:t>
            </w:r>
            <w:r w:rsidR="00AC00F4" w:rsidRPr="001E2B0A">
              <w:rPr>
                <w:rFonts w:cs="Arial"/>
              </w:rPr>
              <w:t xml:space="preserve">Council on </w:t>
            </w:r>
            <w:hyperlink r:id="rId144" w:tgtFrame="_blank" w:history="1">
              <w:r w:rsidR="00AC00F4" w:rsidRPr="001E2B0A">
                <w:rPr>
                  <w:rStyle w:val="Hyperlink"/>
                  <w:rFonts w:cs="Arial"/>
                  <w:color w:val="auto"/>
                </w:rPr>
                <w:t>Design in the Public Sector</w:t>
              </w:r>
            </w:hyperlink>
            <w:r w:rsidR="00AC00F4" w:rsidRPr="001E2B0A">
              <w:rPr>
                <w:rFonts w:cs="Arial"/>
              </w:rPr>
              <w:t>, which supports work to explore the challenges affecting local communities and identify opportunities to deliver change. The programme provides workshops and coaching sessions for project teams.</w:t>
            </w:r>
          </w:p>
          <w:p w14:paraId="2463C8F2" w14:textId="77777777" w:rsidR="00AC00F4" w:rsidRPr="001E2B0A" w:rsidRDefault="00AC00F4" w:rsidP="00AC00F4">
            <w:pPr>
              <w:rPr>
                <w:rFonts w:cs="Arial"/>
              </w:rPr>
            </w:pPr>
          </w:p>
          <w:p w14:paraId="0073A0FA" w14:textId="64225E6E" w:rsidR="00AC00F4" w:rsidRDefault="003B50EB" w:rsidP="00AC00F4">
            <w:pPr>
              <w:rPr>
                <w:rFonts w:cs="Arial"/>
              </w:rPr>
            </w:pPr>
            <w:r w:rsidRPr="003B50EB">
              <w:rPr>
                <w:rFonts w:cs="Arial"/>
              </w:rPr>
              <w:t>7.</w:t>
            </w:r>
            <w:r w:rsidR="00850D1C">
              <w:rPr>
                <w:rFonts w:cs="Arial"/>
              </w:rPr>
              <w:t>20</w:t>
            </w:r>
            <w:r w:rsidRPr="003B50EB">
              <w:rPr>
                <w:rFonts w:ascii="Helvetica" w:hAnsi="Helvetica"/>
              </w:rPr>
              <w:t xml:space="preserve"> </w:t>
            </w:r>
            <w:r w:rsidR="00AC00F4" w:rsidRPr="001E2B0A">
              <w:rPr>
                <w:rFonts w:cs="Arial"/>
                <w:b/>
              </w:rPr>
              <w:t>Museums:</w:t>
            </w:r>
            <w:r w:rsidR="00AC00F4" w:rsidRPr="001E2B0A">
              <w:rPr>
                <w:rFonts w:cs="Arial"/>
              </w:rPr>
              <w:t xml:space="preserve"> a handbook for councillors: produced with Arts Council England, this </w:t>
            </w:r>
            <w:hyperlink r:id="rId145" w:history="1">
              <w:r w:rsidR="00AC00F4" w:rsidRPr="001E2B0A">
                <w:rPr>
                  <w:rStyle w:val="Hyperlink"/>
                  <w:rFonts w:cs="Arial"/>
                  <w:color w:val="auto"/>
                </w:rPr>
                <w:t>handbook</w:t>
              </w:r>
            </w:hyperlink>
            <w:r w:rsidR="00AC00F4" w:rsidRPr="001E2B0A">
              <w:rPr>
                <w:rFonts w:cs="Arial"/>
              </w:rPr>
              <w:t xml:space="preserve"> shares innovative case studies and advice for council-run museums, including operating models, partnership working and how museums can contribute to wider local priorities. It responds to findings </w:t>
            </w:r>
            <w:r w:rsidR="00AC00F4" w:rsidRPr="009E1FCB">
              <w:rPr>
                <w:rFonts w:cs="Arial"/>
              </w:rPr>
              <w:t>by the Government’s Mendoza review of museums that public museums were struggling when compared to the rest of the museum sector, and significantly less successful at securing grants or generating commercial income.</w:t>
            </w:r>
          </w:p>
          <w:p w14:paraId="390AA8E9" w14:textId="77777777" w:rsidR="00AC00F4" w:rsidRPr="009E1FCB" w:rsidRDefault="00AC00F4" w:rsidP="00AC00F4">
            <w:pPr>
              <w:rPr>
                <w:rFonts w:cs="Arial"/>
              </w:rPr>
            </w:pPr>
          </w:p>
          <w:p w14:paraId="084AA235" w14:textId="70E16CFC" w:rsidR="00AC00F4" w:rsidRDefault="003B50EB" w:rsidP="00AC00F4">
            <w:pPr>
              <w:rPr>
                <w:rFonts w:cs="Arial"/>
              </w:rPr>
            </w:pPr>
            <w:r w:rsidRPr="003B50EB">
              <w:rPr>
                <w:rFonts w:cs="Arial"/>
              </w:rPr>
              <w:t>7.</w:t>
            </w:r>
            <w:r>
              <w:rPr>
                <w:rFonts w:cs="Arial"/>
              </w:rPr>
              <w:t>2</w:t>
            </w:r>
            <w:r w:rsidR="00850D1C">
              <w:rPr>
                <w:rFonts w:cs="Arial"/>
              </w:rPr>
              <w:t>1</w:t>
            </w:r>
            <w:r w:rsidRPr="003B50EB">
              <w:rPr>
                <w:rFonts w:ascii="Helvetica" w:hAnsi="Helvetica"/>
              </w:rPr>
              <w:t xml:space="preserve"> </w:t>
            </w:r>
            <w:r w:rsidR="00AC00F4" w:rsidRPr="009E1FCB">
              <w:rPr>
                <w:rFonts w:cs="Arial"/>
                <w:b/>
              </w:rPr>
              <w:t>Library peer challenges:</w:t>
            </w:r>
            <w:r w:rsidR="00AC00F4" w:rsidRPr="009E1FCB">
              <w:rPr>
                <w:rFonts w:cs="Arial"/>
              </w:rPr>
              <w:t xml:space="preserve"> we have delivered 9 library peer challenges on behalf of Arts Council England, in addition to the regular 3 cultural peer challenges. The challenges have been well received and discussions are underway with ACE about continuing the offer in the future.</w:t>
            </w:r>
          </w:p>
          <w:p w14:paraId="01F8BF80" w14:textId="77777777" w:rsidR="00CC51A0" w:rsidRPr="009E1FCB" w:rsidRDefault="00CC51A0" w:rsidP="00AC00F4">
            <w:pPr>
              <w:rPr>
                <w:rFonts w:cs="Arial"/>
              </w:rPr>
            </w:pPr>
          </w:p>
          <w:p w14:paraId="7AF1AC16" w14:textId="26A541BE" w:rsidR="00AC00F4" w:rsidRPr="009E1FCB" w:rsidRDefault="003B50EB" w:rsidP="00AC00F4">
            <w:pPr>
              <w:rPr>
                <w:rFonts w:cs="Arial"/>
              </w:rPr>
            </w:pPr>
            <w:r w:rsidRPr="003B50EB">
              <w:rPr>
                <w:rFonts w:cs="Arial"/>
              </w:rPr>
              <w:t>7.</w:t>
            </w:r>
            <w:r>
              <w:rPr>
                <w:rFonts w:cs="Arial"/>
              </w:rPr>
              <w:t>2</w:t>
            </w:r>
            <w:r w:rsidR="00850D1C">
              <w:rPr>
                <w:rFonts w:cs="Arial"/>
              </w:rPr>
              <w:t>2</w:t>
            </w:r>
            <w:r w:rsidRPr="003B50EB">
              <w:rPr>
                <w:rFonts w:ascii="Helvetica" w:hAnsi="Helvetica"/>
              </w:rPr>
              <w:t xml:space="preserve"> </w:t>
            </w:r>
            <w:r w:rsidR="007B3804" w:rsidRPr="007B3804">
              <w:rPr>
                <w:rStyle w:val="Strong"/>
                <w:rFonts w:cs="Arial"/>
              </w:rPr>
              <w:t>New powers and duties</w:t>
            </w:r>
            <w:r w:rsidR="007B3804" w:rsidRPr="007B3804">
              <w:rPr>
                <w:rFonts w:cs="Arial"/>
                <w:b/>
                <w:bCs/>
              </w:rPr>
              <w:t xml:space="preserve">: </w:t>
            </w:r>
            <w:r w:rsidR="007B3804" w:rsidRPr="007B3804">
              <w:rPr>
                <w:rFonts w:cs="Arial"/>
                <w:bCs/>
              </w:rPr>
              <w:t>o</w:t>
            </w:r>
            <w:r w:rsidR="007B3804" w:rsidRPr="007B3804">
              <w:rPr>
                <w:rFonts w:cs="Arial"/>
              </w:rPr>
              <w:t xml:space="preserve">ur annual review of legislation, performed with the help of Kent County Council’s legal team, is now complete. </w:t>
            </w:r>
            <w:r w:rsidR="00AC00F4" w:rsidRPr="001E2B0A">
              <w:rPr>
                <w:rFonts w:cs="Arial"/>
              </w:rPr>
              <w:t xml:space="preserve">As a result, we have updated the legal </w:t>
            </w:r>
            <w:hyperlink r:id="rId146" w:tgtFrame="_blank" w:history="1">
              <w:r w:rsidR="00AC00F4" w:rsidRPr="001E2B0A">
                <w:rPr>
                  <w:rStyle w:val="Hyperlink"/>
                  <w:rFonts w:cs="Arial"/>
                  <w:color w:val="auto"/>
                </w:rPr>
                <w:t>Powers and Duties</w:t>
              </w:r>
            </w:hyperlink>
            <w:r w:rsidR="00AC00F4" w:rsidRPr="001E2B0A">
              <w:rPr>
                <w:rFonts w:cs="Arial"/>
              </w:rPr>
              <w:t xml:space="preserve"> of local authorities and requirements for </w:t>
            </w:r>
            <w:hyperlink r:id="rId147" w:tgtFrame="_blank" w:history="1">
              <w:r w:rsidR="00AC00F4" w:rsidRPr="001E2B0A">
                <w:rPr>
                  <w:rStyle w:val="Hyperlink"/>
                  <w:rFonts w:cs="Arial"/>
                  <w:color w:val="auto"/>
                </w:rPr>
                <w:t>Records Retention</w:t>
              </w:r>
            </w:hyperlink>
            <w:r w:rsidR="00AC00F4" w:rsidRPr="001E2B0A">
              <w:rPr>
                <w:rFonts w:cs="Arial"/>
              </w:rPr>
              <w:t xml:space="preserve"> to take account of changes over the last year. New pieces of legislation with provisions which came into force or were </w:t>
            </w:r>
            <w:r w:rsidR="00AC00F4" w:rsidRPr="009E1FCB">
              <w:rPr>
                <w:rFonts w:cs="Arial"/>
              </w:rPr>
              <w:t>changed during 2018 include the Children and Social Work Act 2017, the Digital Economy Act 2017 and the Housing and Planning Act 2016.</w:t>
            </w:r>
          </w:p>
          <w:p w14:paraId="3B46DCCC" w14:textId="68FEC07E" w:rsidR="00B634E5" w:rsidRPr="000B7578" w:rsidRDefault="00B634E5" w:rsidP="00F66852">
            <w:pPr>
              <w:pStyle w:val="NormalWeb"/>
              <w:spacing w:before="0" w:beforeAutospacing="0" w:after="150" w:afterAutospacing="0"/>
              <w:rPr>
                <w:rFonts w:ascii="Arial" w:hAnsi="Arial" w:cs="Arial"/>
                <w:sz w:val="20"/>
                <w:szCs w:val="20"/>
              </w:rPr>
            </w:pPr>
          </w:p>
        </w:tc>
      </w:tr>
    </w:tbl>
    <w:p w14:paraId="2CD7D09E" w14:textId="77777777" w:rsidR="00850D1C" w:rsidRDefault="00850D1C" w:rsidP="00E57266">
      <w:pPr>
        <w:spacing w:after="160" w:line="259" w:lineRule="auto"/>
        <w:rPr>
          <w:rFonts w:cs="Arial"/>
          <w:b/>
          <w:sz w:val="28"/>
          <w:szCs w:val="28"/>
        </w:rPr>
      </w:pPr>
    </w:p>
    <w:p w14:paraId="5EDE6AF4" w14:textId="77777777" w:rsidR="00755E1E" w:rsidRDefault="00755E1E" w:rsidP="00E57266">
      <w:pPr>
        <w:spacing w:after="160" w:line="259" w:lineRule="auto"/>
        <w:rPr>
          <w:rFonts w:cs="Arial"/>
          <w:b/>
          <w:sz w:val="28"/>
          <w:szCs w:val="28"/>
        </w:rPr>
      </w:pPr>
    </w:p>
    <w:p w14:paraId="15B9FB18" w14:textId="77777777" w:rsidR="00755E1E" w:rsidRDefault="00755E1E" w:rsidP="00E57266">
      <w:pPr>
        <w:spacing w:after="160" w:line="259" w:lineRule="auto"/>
        <w:rPr>
          <w:rFonts w:cs="Arial"/>
          <w:b/>
          <w:sz w:val="28"/>
          <w:szCs w:val="28"/>
        </w:rPr>
      </w:pPr>
    </w:p>
    <w:p w14:paraId="1AE28324" w14:textId="77777777" w:rsidR="00755E1E" w:rsidRDefault="00755E1E" w:rsidP="00E57266">
      <w:pPr>
        <w:spacing w:after="160" w:line="259" w:lineRule="auto"/>
        <w:rPr>
          <w:rFonts w:cs="Arial"/>
          <w:b/>
          <w:sz w:val="28"/>
          <w:szCs w:val="28"/>
        </w:rPr>
      </w:pPr>
    </w:p>
    <w:p w14:paraId="7ECDB120" w14:textId="77777777" w:rsidR="00755E1E" w:rsidRDefault="00755E1E" w:rsidP="00E57266">
      <w:pPr>
        <w:spacing w:after="160" w:line="259" w:lineRule="auto"/>
        <w:rPr>
          <w:rFonts w:cs="Arial"/>
          <w:b/>
          <w:sz w:val="28"/>
          <w:szCs w:val="28"/>
        </w:rPr>
      </w:pPr>
    </w:p>
    <w:p w14:paraId="3411098B" w14:textId="77777777" w:rsidR="00755E1E" w:rsidRDefault="00755E1E" w:rsidP="00E57266">
      <w:pPr>
        <w:spacing w:after="160" w:line="259" w:lineRule="auto"/>
        <w:rPr>
          <w:rFonts w:cs="Arial"/>
          <w:b/>
          <w:sz w:val="28"/>
          <w:szCs w:val="28"/>
        </w:rPr>
      </w:pPr>
    </w:p>
    <w:p w14:paraId="0CA7E926" w14:textId="77777777" w:rsidR="00755E1E" w:rsidRDefault="00755E1E" w:rsidP="00E57266">
      <w:pPr>
        <w:spacing w:after="160" w:line="259" w:lineRule="auto"/>
        <w:rPr>
          <w:rFonts w:cs="Arial"/>
          <w:b/>
          <w:sz w:val="28"/>
          <w:szCs w:val="28"/>
        </w:rPr>
      </w:pPr>
    </w:p>
    <w:p w14:paraId="20A80D81" w14:textId="77777777" w:rsidR="00755E1E" w:rsidRDefault="00755E1E" w:rsidP="00E57266">
      <w:pPr>
        <w:spacing w:after="160" w:line="259" w:lineRule="auto"/>
        <w:rPr>
          <w:rFonts w:cs="Arial"/>
          <w:b/>
          <w:sz w:val="28"/>
          <w:szCs w:val="28"/>
        </w:rPr>
      </w:pPr>
    </w:p>
    <w:p w14:paraId="6A1AD844" w14:textId="77777777" w:rsidR="00755E1E" w:rsidRDefault="00755E1E" w:rsidP="00E57266">
      <w:pPr>
        <w:spacing w:after="160" w:line="259" w:lineRule="auto"/>
        <w:rPr>
          <w:rFonts w:cs="Arial"/>
          <w:b/>
          <w:sz w:val="28"/>
          <w:szCs w:val="28"/>
        </w:rPr>
      </w:pPr>
    </w:p>
    <w:p w14:paraId="22E790B5" w14:textId="77777777" w:rsidR="00755E1E" w:rsidRDefault="00755E1E" w:rsidP="00E57266">
      <w:pPr>
        <w:spacing w:after="160" w:line="259" w:lineRule="auto"/>
        <w:rPr>
          <w:rFonts w:cs="Arial"/>
          <w:b/>
          <w:sz w:val="28"/>
          <w:szCs w:val="28"/>
        </w:rPr>
      </w:pPr>
    </w:p>
    <w:p w14:paraId="28A727BA" w14:textId="77777777" w:rsidR="00755E1E" w:rsidRDefault="00755E1E" w:rsidP="00E57266">
      <w:pPr>
        <w:spacing w:after="160" w:line="259" w:lineRule="auto"/>
        <w:rPr>
          <w:rFonts w:cs="Arial"/>
          <w:b/>
          <w:sz w:val="28"/>
          <w:szCs w:val="28"/>
        </w:rPr>
      </w:pPr>
    </w:p>
    <w:p w14:paraId="2FABD859" w14:textId="77777777" w:rsidR="00755E1E" w:rsidRDefault="00755E1E" w:rsidP="00E57266">
      <w:pPr>
        <w:spacing w:after="160" w:line="259" w:lineRule="auto"/>
        <w:rPr>
          <w:rFonts w:cs="Arial"/>
          <w:b/>
          <w:sz w:val="28"/>
          <w:szCs w:val="28"/>
        </w:rPr>
      </w:pPr>
    </w:p>
    <w:p w14:paraId="487ACFEB" w14:textId="77777777" w:rsidR="00755E1E" w:rsidRDefault="00755E1E" w:rsidP="00E57266">
      <w:pPr>
        <w:spacing w:after="160" w:line="259" w:lineRule="auto"/>
        <w:rPr>
          <w:rFonts w:cs="Arial"/>
          <w:b/>
          <w:sz w:val="28"/>
          <w:szCs w:val="28"/>
        </w:rPr>
      </w:pPr>
    </w:p>
    <w:p w14:paraId="5E9A9034" w14:textId="4DB751F4" w:rsidR="005821C9" w:rsidRPr="00863E5E" w:rsidRDefault="00933F09" w:rsidP="00E57266">
      <w:pPr>
        <w:spacing w:after="160" w:line="259" w:lineRule="auto"/>
        <w:rPr>
          <w:rFonts w:cs="Arial"/>
          <w:b/>
          <w:sz w:val="28"/>
          <w:szCs w:val="28"/>
        </w:rPr>
      </w:pPr>
      <w:r w:rsidRPr="00863E5E">
        <w:rPr>
          <w:rFonts w:cs="Arial"/>
          <w:b/>
          <w:sz w:val="28"/>
          <w:szCs w:val="28"/>
        </w:rPr>
        <w:t>Internal Priority</w:t>
      </w:r>
      <w:r w:rsidR="00736E5E" w:rsidRPr="00863E5E">
        <w:rPr>
          <w:rFonts w:cs="Arial"/>
          <w:b/>
          <w:sz w:val="28"/>
          <w:szCs w:val="28"/>
        </w:rPr>
        <w:t xml:space="preserve"> – A single voice for local government</w:t>
      </w:r>
    </w:p>
    <w:p w14:paraId="2BE028EA" w14:textId="77777777" w:rsidR="0021449B" w:rsidRDefault="0021449B" w:rsidP="009B2002">
      <w:pPr>
        <w:pStyle w:val="NoSpacing"/>
        <w:ind w:right="-284"/>
        <w:rPr>
          <w:rFonts w:ascii="Arial" w:hAnsi="Arial" w:cs="Arial"/>
          <w:b/>
        </w:rPr>
      </w:pPr>
    </w:p>
    <w:p w14:paraId="0746BA50" w14:textId="77777777" w:rsidR="009B2002" w:rsidRDefault="00511871" w:rsidP="009B2002">
      <w:pPr>
        <w:pStyle w:val="NoSpacing"/>
        <w:ind w:right="-284"/>
        <w:rPr>
          <w:rFonts w:ascii="Arial" w:hAnsi="Arial" w:cs="Arial"/>
          <w:b/>
        </w:rPr>
      </w:pPr>
      <w:r w:rsidRPr="00DC55C1">
        <w:rPr>
          <w:rFonts w:ascii="Arial" w:hAnsi="Arial" w:cs="Arial"/>
          <w:b/>
        </w:rPr>
        <w:t>LGA Membership</w:t>
      </w:r>
    </w:p>
    <w:p w14:paraId="531FC325" w14:textId="77777777" w:rsidR="00CA61D1" w:rsidRDefault="00CA61D1" w:rsidP="00CA61D1">
      <w:r w:rsidRPr="00CA61D1">
        <w:rPr>
          <w:lang w:val="en"/>
        </w:rPr>
        <w:t> </w:t>
      </w:r>
    </w:p>
    <w:p w14:paraId="44F57CED" w14:textId="77777777" w:rsidR="00E90ABC" w:rsidRDefault="00871EA2" w:rsidP="00E90ABC">
      <w:pPr>
        <w:pStyle w:val="ListParagraph"/>
        <w:numPr>
          <w:ilvl w:val="0"/>
          <w:numId w:val="30"/>
        </w:numPr>
      </w:pPr>
      <w:r>
        <w:t>A</w:t>
      </w:r>
      <w:r w:rsidR="00FB4B96" w:rsidRPr="00562093">
        <w:t xml:space="preserve">ll </w:t>
      </w:r>
      <w:r w:rsidR="00562093" w:rsidRPr="00562093">
        <w:t xml:space="preserve">LGA </w:t>
      </w:r>
      <w:r>
        <w:t xml:space="preserve">member councils will </w:t>
      </w:r>
      <w:r w:rsidR="00562093" w:rsidRPr="00562093">
        <w:t>remain</w:t>
      </w:r>
      <w:r w:rsidR="00FB4B96" w:rsidRPr="00562093">
        <w:t xml:space="preserve"> in LGA membership for the forthcoming year.</w:t>
      </w:r>
      <w:r w:rsidR="00562093">
        <w:t xml:space="preserve"> </w:t>
      </w:r>
    </w:p>
    <w:p w14:paraId="0DF21857" w14:textId="77777777" w:rsidR="00E90ABC" w:rsidRDefault="00E90ABC" w:rsidP="00E90ABC"/>
    <w:p w14:paraId="4C0EF122" w14:textId="18C663DF" w:rsidR="00E90ABC" w:rsidRPr="00E90ABC" w:rsidRDefault="00E90ABC" w:rsidP="00E90ABC">
      <w:pPr>
        <w:pStyle w:val="ListParagraph"/>
        <w:numPr>
          <w:ilvl w:val="0"/>
          <w:numId w:val="30"/>
        </w:numPr>
      </w:pPr>
      <w:r w:rsidRPr="00E90ABC">
        <w:rPr>
          <w:lang w:val="en"/>
        </w:rPr>
        <w:t>Four councils are currently on notice to leave the LGA on 31 March 2020. They are:</w:t>
      </w:r>
    </w:p>
    <w:p w14:paraId="744575D2" w14:textId="77777777" w:rsidR="00E90ABC" w:rsidRPr="00E90ABC" w:rsidRDefault="00E90ABC" w:rsidP="00E90ABC">
      <w:r w:rsidRPr="00E90ABC">
        <w:rPr>
          <w:color w:val="FF0000"/>
          <w:lang w:val="en"/>
        </w:rPr>
        <w:t xml:space="preserve">                                                                                        </w:t>
      </w:r>
    </w:p>
    <w:p w14:paraId="27C5FCA4" w14:textId="77777777" w:rsidR="00E90ABC" w:rsidRPr="00E90ABC" w:rsidRDefault="00E90ABC" w:rsidP="00E90ABC">
      <w:pPr>
        <w:pStyle w:val="NoSpacing"/>
        <w:numPr>
          <w:ilvl w:val="1"/>
          <w:numId w:val="42"/>
        </w:numPr>
        <w:rPr>
          <w:szCs w:val="20"/>
        </w:rPr>
      </w:pPr>
      <w:r w:rsidRPr="00E90ABC">
        <w:rPr>
          <w:rFonts w:ascii="Arial" w:hAnsi="Arial" w:cs="Arial"/>
          <w:szCs w:val="20"/>
        </w:rPr>
        <w:t>East Staffordshire Borough Council</w:t>
      </w:r>
    </w:p>
    <w:p w14:paraId="7179E316" w14:textId="77777777" w:rsidR="00E90ABC" w:rsidRPr="00E90ABC" w:rsidRDefault="00E90ABC" w:rsidP="00E90ABC">
      <w:pPr>
        <w:pStyle w:val="NoSpacing"/>
        <w:numPr>
          <w:ilvl w:val="1"/>
          <w:numId w:val="42"/>
        </w:numPr>
        <w:rPr>
          <w:szCs w:val="20"/>
        </w:rPr>
      </w:pPr>
      <w:r w:rsidRPr="00E90ABC">
        <w:rPr>
          <w:rFonts w:ascii="Arial" w:hAnsi="Arial" w:cs="Arial"/>
          <w:szCs w:val="20"/>
        </w:rPr>
        <w:t>Hastings Borough Council</w:t>
      </w:r>
    </w:p>
    <w:p w14:paraId="6C09B614" w14:textId="77777777" w:rsidR="00E90ABC" w:rsidRPr="00E90ABC" w:rsidRDefault="00E90ABC" w:rsidP="00E90ABC">
      <w:pPr>
        <w:pStyle w:val="NoSpacing"/>
        <w:numPr>
          <w:ilvl w:val="1"/>
          <w:numId w:val="42"/>
        </w:numPr>
        <w:rPr>
          <w:szCs w:val="20"/>
        </w:rPr>
      </w:pPr>
      <w:r w:rsidRPr="00E90ABC">
        <w:rPr>
          <w:rFonts w:ascii="Arial" w:hAnsi="Arial" w:cs="Arial"/>
          <w:szCs w:val="20"/>
          <w:lang w:eastAsia="en-GB"/>
        </w:rPr>
        <w:t>Leicestershire County Council</w:t>
      </w:r>
    </w:p>
    <w:p w14:paraId="07644EB2" w14:textId="1880A9FC" w:rsidR="00E90ABC" w:rsidRDefault="00E90ABC" w:rsidP="00E90ABC">
      <w:pPr>
        <w:pStyle w:val="NoSpacing"/>
        <w:numPr>
          <w:ilvl w:val="1"/>
          <w:numId w:val="42"/>
        </w:numPr>
        <w:rPr>
          <w:szCs w:val="20"/>
        </w:rPr>
      </w:pPr>
      <w:r w:rsidRPr="00E90ABC">
        <w:rPr>
          <w:rFonts w:ascii="Arial" w:hAnsi="Arial" w:cs="Arial"/>
          <w:szCs w:val="20"/>
          <w:lang w:eastAsia="en-GB"/>
        </w:rPr>
        <w:t>Lincolnshire County Council</w:t>
      </w:r>
      <w:r w:rsidR="000505C9">
        <w:rPr>
          <w:rFonts w:ascii="Arial" w:hAnsi="Arial" w:cs="Arial"/>
          <w:szCs w:val="20"/>
          <w:lang w:eastAsia="en-GB"/>
        </w:rPr>
        <w:t xml:space="preserve"> </w:t>
      </w:r>
    </w:p>
    <w:p w14:paraId="121A8610" w14:textId="77777777" w:rsidR="00E90ABC" w:rsidRDefault="00E90ABC" w:rsidP="00E90ABC">
      <w:pPr>
        <w:pStyle w:val="NoSpacing"/>
        <w:ind w:left="792"/>
        <w:rPr>
          <w:szCs w:val="20"/>
        </w:rPr>
      </w:pPr>
    </w:p>
    <w:p w14:paraId="0BEB27F7" w14:textId="12C54D87" w:rsidR="00E90ABC" w:rsidRPr="00E90ABC" w:rsidRDefault="00E90ABC" w:rsidP="00E90ABC">
      <w:pPr>
        <w:pStyle w:val="NoSpacing"/>
        <w:numPr>
          <w:ilvl w:val="0"/>
          <w:numId w:val="30"/>
        </w:numPr>
        <w:rPr>
          <w:szCs w:val="20"/>
        </w:rPr>
      </w:pPr>
      <w:r w:rsidRPr="00E90ABC">
        <w:rPr>
          <w:rFonts w:ascii="Arial" w:hAnsi="Arial" w:cs="Arial"/>
          <w:szCs w:val="20"/>
          <w:lang w:eastAsia="en-GB"/>
        </w:rPr>
        <w:t xml:space="preserve">The Broads Authority National Park is on notice to leave LGA </w:t>
      </w:r>
      <w:r>
        <w:rPr>
          <w:rFonts w:ascii="Arial" w:hAnsi="Arial" w:cs="Arial"/>
          <w:szCs w:val="20"/>
          <w:lang w:eastAsia="en-GB"/>
        </w:rPr>
        <w:t>a</w:t>
      </w:r>
      <w:r w:rsidRPr="00E90ABC">
        <w:rPr>
          <w:rFonts w:ascii="Arial" w:hAnsi="Arial" w:cs="Arial"/>
          <w:szCs w:val="20"/>
          <w:lang w:eastAsia="en-GB"/>
        </w:rPr>
        <w:t xml:space="preserve">ssociate membership. </w:t>
      </w:r>
    </w:p>
    <w:p w14:paraId="5768F8D5" w14:textId="77777777" w:rsidR="00E90ABC" w:rsidRPr="00E90ABC" w:rsidRDefault="00E90ABC" w:rsidP="00E90ABC">
      <w:pPr>
        <w:pStyle w:val="NoSpacing"/>
        <w:rPr>
          <w:szCs w:val="20"/>
        </w:rPr>
      </w:pPr>
      <w:r w:rsidRPr="00E90ABC">
        <w:rPr>
          <w:rFonts w:ascii="Arial" w:hAnsi="Arial" w:cs="Arial"/>
          <w:szCs w:val="20"/>
          <w:lang w:eastAsia="en-GB"/>
        </w:rPr>
        <w:t> </w:t>
      </w:r>
    </w:p>
    <w:p w14:paraId="711EF5DE" w14:textId="2F62498B" w:rsidR="00E90ABC" w:rsidRPr="00E90ABC" w:rsidRDefault="00E90ABC" w:rsidP="00E90ABC">
      <w:pPr>
        <w:pStyle w:val="NoSpacing"/>
        <w:numPr>
          <w:ilvl w:val="0"/>
          <w:numId w:val="30"/>
        </w:numPr>
        <w:rPr>
          <w:sz w:val="20"/>
          <w:szCs w:val="20"/>
          <w:lang w:eastAsia="en-GB"/>
        </w:rPr>
      </w:pPr>
      <w:r w:rsidRPr="00E90ABC">
        <w:rPr>
          <w:rFonts w:ascii="Arial" w:hAnsi="Arial" w:cs="Arial"/>
          <w:bCs/>
        </w:rPr>
        <w:t>Chippenham Town Council</w:t>
      </w:r>
      <w:r w:rsidRPr="00E90ABC">
        <w:rPr>
          <w:rFonts w:ascii="Arial" w:hAnsi="Arial" w:cs="Arial"/>
        </w:rPr>
        <w:t xml:space="preserve"> have joined </w:t>
      </w:r>
      <w:r>
        <w:rPr>
          <w:rFonts w:ascii="Arial" w:hAnsi="Arial" w:cs="Arial"/>
        </w:rPr>
        <w:t>a</w:t>
      </w:r>
      <w:r w:rsidRPr="00E90ABC">
        <w:rPr>
          <w:rFonts w:ascii="Arial" w:hAnsi="Arial" w:cs="Arial"/>
        </w:rPr>
        <w:t xml:space="preserve">ssociate </w:t>
      </w:r>
      <w:r>
        <w:rPr>
          <w:rFonts w:ascii="Arial" w:hAnsi="Arial" w:cs="Arial"/>
        </w:rPr>
        <w:t>m</w:t>
      </w:r>
      <w:r w:rsidRPr="00E90ABC">
        <w:rPr>
          <w:rFonts w:ascii="Arial" w:hAnsi="Arial" w:cs="Arial"/>
        </w:rPr>
        <w:t xml:space="preserve">embership via our corporate scheme with NALC. </w:t>
      </w:r>
    </w:p>
    <w:p w14:paraId="4BCB3478" w14:textId="77777777" w:rsidR="00E90ABC" w:rsidRPr="00E90ABC" w:rsidRDefault="00E90ABC" w:rsidP="00E90ABC">
      <w:pPr>
        <w:pStyle w:val="NoSpacing"/>
        <w:rPr>
          <w:rFonts w:ascii="Arial" w:hAnsi="Arial" w:cstheme="minorBidi"/>
          <w:sz w:val="24"/>
        </w:rPr>
      </w:pPr>
    </w:p>
    <w:p w14:paraId="4DA8ABF2" w14:textId="77777777" w:rsidR="00E90ABC" w:rsidRPr="00E90ABC" w:rsidRDefault="00E90ABC" w:rsidP="00E90ABC">
      <w:pPr>
        <w:pStyle w:val="ListParagraph"/>
        <w:numPr>
          <w:ilvl w:val="0"/>
          <w:numId w:val="30"/>
        </w:numPr>
        <w:rPr>
          <w:rFonts w:cs="Arial"/>
          <w:sz w:val="20"/>
        </w:rPr>
      </w:pPr>
      <w:r w:rsidRPr="00E90ABC">
        <w:t>Four councils remain out of membership – the London Boroughs of Bromley, Wandsworth and Barnet and Gosport Borough Council</w:t>
      </w:r>
      <w:r w:rsidRPr="00E90ABC">
        <w:rPr>
          <w:sz w:val="20"/>
        </w:rPr>
        <w:t xml:space="preserve">. </w:t>
      </w:r>
    </w:p>
    <w:p w14:paraId="3EACC9E0" w14:textId="77777777" w:rsidR="00E90ABC" w:rsidRDefault="00E90ABC" w:rsidP="00CA61D1"/>
    <w:p w14:paraId="609C6338" w14:textId="77777777" w:rsidR="0021449B" w:rsidRDefault="0021449B" w:rsidP="00CA61D1"/>
    <w:p w14:paraId="29B62BEE" w14:textId="77777777" w:rsidR="00D94026" w:rsidRPr="00D94026" w:rsidRDefault="00D94026" w:rsidP="00D94026">
      <w:r w:rsidRPr="00D94026">
        <w:rPr>
          <w:b/>
          <w:bCs/>
        </w:rPr>
        <w:t>LGA properties</w:t>
      </w:r>
    </w:p>
    <w:p w14:paraId="4CC00CA2" w14:textId="77777777" w:rsidR="00D94026" w:rsidRPr="00D94026" w:rsidRDefault="00D94026" w:rsidP="00D94026">
      <w:pPr>
        <w:ind w:left="720"/>
      </w:pPr>
      <w:r w:rsidRPr="00D94026">
        <w:rPr>
          <w:color w:val="333333"/>
        </w:rPr>
        <w:t> </w:t>
      </w:r>
    </w:p>
    <w:p w14:paraId="7EB189C3" w14:textId="0DBE1D70" w:rsidR="00D94026" w:rsidRPr="00A33D79" w:rsidRDefault="00A33D79" w:rsidP="00A33D79">
      <w:pPr>
        <w:pStyle w:val="ListParagraph"/>
        <w:numPr>
          <w:ilvl w:val="0"/>
          <w:numId w:val="30"/>
        </w:numPr>
      </w:pPr>
      <w:r w:rsidRPr="00A33D79">
        <w:rPr>
          <w:u w:val="single"/>
        </w:rPr>
        <w:t>18 Smith Square</w:t>
      </w:r>
      <w:r w:rsidRPr="00A33D79">
        <w:t xml:space="preserve">: </w:t>
      </w:r>
      <w:r>
        <w:t>the lease for the third floor tenancy is due to be signed in the next few days, with work on fit out scheduled to begin shortly after that. Agents Cushman and Wakefield continue to report positive feedback on the second floor and remain confident of securing a tenant in due course. An item on the transfer of the building to the LGA is included separately on the agenda.</w:t>
      </w:r>
    </w:p>
    <w:p w14:paraId="4EAA486F" w14:textId="77777777" w:rsidR="00B94251" w:rsidRDefault="00B94251" w:rsidP="00B94251">
      <w:pPr>
        <w:rPr>
          <w:color w:val="FF0000"/>
        </w:rPr>
      </w:pPr>
    </w:p>
    <w:p w14:paraId="30BC70AE" w14:textId="204BD1FF" w:rsidR="00A33D79" w:rsidRDefault="00D94026" w:rsidP="00153B6D">
      <w:pPr>
        <w:numPr>
          <w:ilvl w:val="0"/>
          <w:numId w:val="30"/>
        </w:numPr>
        <w:spacing w:after="120"/>
        <w:jc w:val="both"/>
      </w:pPr>
      <w:r w:rsidRPr="00A33D79">
        <w:rPr>
          <w:u w:val="single"/>
        </w:rPr>
        <w:t xml:space="preserve">The </w:t>
      </w:r>
      <w:r w:rsidR="00A33D79" w:rsidRPr="00A33D79">
        <w:rPr>
          <w:u w:val="single"/>
        </w:rPr>
        <w:t>Stills/Layden House</w:t>
      </w:r>
      <w:r w:rsidR="00A33D79" w:rsidRPr="00A33D79">
        <w:t>:</w:t>
      </w:r>
      <w:r w:rsidR="00A33D79">
        <w:t xml:space="preserve"> there is significant interest in all floors of the building, with some offers already received. These will be reported under the Layden House update item at the end of the agenda.</w:t>
      </w:r>
    </w:p>
    <w:p w14:paraId="6E6B18E2" w14:textId="77777777" w:rsidR="00850D1C" w:rsidRDefault="00850D1C" w:rsidP="00B6290C">
      <w:pPr>
        <w:spacing w:after="120"/>
        <w:jc w:val="both"/>
        <w:rPr>
          <w:rFonts w:cs="Arial"/>
          <w:b/>
        </w:rPr>
      </w:pPr>
    </w:p>
    <w:p w14:paraId="38F3875F" w14:textId="56F61462" w:rsidR="00CA3581" w:rsidRPr="00AE108A" w:rsidRDefault="00F57819" w:rsidP="00B6290C">
      <w:pPr>
        <w:spacing w:after="120"/>
        <w:jc w:val="both"/>
        <w:rPr>
          <w:rFonts w:cs="Arial"/>
        </w:rPr>
      </w:pPr>
      <w:r w:rsidRPr="00AE108A">
        <w:rPr>
          <w:rFonts w:cs="Arial"/>
          <w:b/>
        </w:rPr>
        <w:t>Membership engagement</w:t>
      </w:r>
      <w:r w:rsidR="00AF0024" w:rsidRPr="00AE108A">
        <w:rPr>
          <w:rFonts w:cs="Arial"/>
          <w:b/>
        </w:rPr>
        <w:t xml:space="preserve"> by the Strategic</w:t>
      </w:r>
      <w:r w:rsidR="00CA3581" w:rsidRPr="00AE108A">
        <w:rPr>
          <w:rFonts w:cs="Arial"/>
          <w:b/>
        </w:rPr>
        <w:t xml:space="preserve"> Management Team</w:t>
      </w:r>
      <w:r w:rsidR="003A7FBC" w:rsidRPr="00AE108A">
        <w:rPr>
          <w:rFonts w:cs="Arial"/>
        </w:rPr>
        <w:t xml:space="preserve"> </w:t>
      </w:r>
    </w:p>
    <w:tbl>
      <w:tblPr>
        <w:tblpPr w:leftFromText="180" w:rightFromText="180" w:vertAnchor="text" w:horzAnchor="margin" w:tblpXSpec="center" w:tblpY="15"/>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229"/>
      </w:tblGrid>
      <w:tr w:rsidR="008E62C9" w:rsidRPr="0053264F" w14:paraId="2E1F1044" w14:textId="77777777" w:rsidTr="008E62C9">
        <w:trPr>
          <w:trHeight w:val="255"/>
        </w:trPr>
        <w:tc>
          <w:tcPr>
            <w:tcW w:w="9209" w:type="dxa"/>
            <w:gridSpan w:val="2"/>
            <w:tcBorders>
              <w:top w:val="single" w:sz="4" w:space="0" w:color="auto"/>
              <w:left w:val="single" w:sz="4" w:space="0" w:color="auto"/>
              <w:bottom w:val="single" w:sz="4" w:space="0" w:color="auto"/>
              <w:right w:val="single" w:sz="4" w:space="0" w:color="auto"/>
            </w:tcBorders>
          </w:tcPr>
          <w:p w14:paraId="0FFB1346" w14:textId="77777777" w:rsidR="008E62C9" w:rsidRPr="0053264F" w:rsidRDefault="008E62C9" w:rsidP="008E62C9">
            <w:pPr>
              <w:spacing w:before="60" w:after="60"/>
              <w:rPr>
                <w:rFonts w:cs="Arial"/>
                <w:b/>
                <w:sz w:val="20"/>
              </w:rPr>
            </w:pPr>
            <w:r w:rsidRPr="0053264F">
              <w:rPr>
                <w:rFonts w:cs="Arial"/>
                <w:b/>
                <w:sz w:val="20"/>
              </w:rPr>
              <w:t>Chief Executive</w:t>
            </w:r>
          </w:p>
        </w:tc>
      </w:tr>
      <w:tr w:rsidR="008E62C9" w:rsidRPr="0053264F" w14:paraId="4B45FE86" w14:textId="77777777" w:rsidTr="008E62C9">
        <w:trPr>
          <w:trHeight w:val="294"/>
        </w:trPr>
        <w:tc>
          <w:tcPr>
            <w:tcW w:w="1980" w:type="dxa"/>
            <w:tcBorders>
              <w:top w:val="single" w:sz="4" w:space="0" w:color="auto"/>
              <w:left w:val="single" w:sz="4" w:space="0" w:color="auto"/>
              <w:bottom w:val="single" w:sz="4" w:space="0" w:color="auto"/>
              <w:right w:val="single" w:sz="4" w:space="0" w:color="auto"/>
            </w:tcBorders>
          </w:tcPr>
          <w:p w14:paraId="78BFBE24" w14:textId="77777777" w:rsidR="008E62C9" w:rsidRPr="0053264F" w:rsidRDefault="008E62C9" w:rsidP="008E62C9">
            <w:pPr>
              <w:spacing w:after="60"/>
              <w:rPr>
                <w:rFonts w:cs="Arial"/>
                <w:sz w:val="20"/>
              </w:rPr>
            </w:pPr>
            <w:r>
              <w:rPr>
                <w:rFonts w:cs="Arial"/>
                <w:sz w:val="20"/>
              </w:rPr>
              <w:t>13-14 June</w:t>
            </w:r>
          </w:p>
        </w:tc>
        <w:tc>
          <w:tcPr>
            <w:tcW w:w="7229" w:type="dxa"/>
            <w:tcBorders>
              <w:top w:val="single" w:sz="4" w:space="0" w:color="auto"/>
              <w:left w:val="single" w:sz="4" w:space="0" w:color="auto"/>
              <w:bottom w:val="single" w:sz="4" w:space="0" w:color="auto"/>
              <w:right w:val="single" w:sz="4" w:space="0" w:color="auto"/>
            </w:tcBorders>
          </w:tcPr>
          <w:p w14:paraId="6EEE692E" w14:textId="77777777" w:rsidR="008E62C9" w:rsidRPr="0053264F" w:rsidRDefault="008E62C9" w:rsidP="008E62C9">
            <w:pPr>
              <w:spacing w:after="60"/>
              <w:rPr>
                <w:rFonts w:cs="Arial"/>
                <w:sz w:val="20"/>
              </w:rPr>
            </w:pPr>
            <w:r>
              <w:rPr>
                <w:rFonts w:cs="Arial"/>
                <w:sz w:val="20"/>
              </w:rPr>
              <w:t>ACCE Spring Seminar, Nottingham</w:t>
            </w:r>
          </w:p>
        </w:tc>
      </w:tr>
      <w:tr w:rsidR="008E62C9" w:rsidRPr="0053264F" w14:paraId="231F083E" w14:textId="77777777" w:rsidTr="008E62C9">
        <w:trPr>
          <w:trHeight w:val="294"/>
        </w:trPr>
        <w:tc>
          <w:tcPr>
            <w:tcW w:w="1980" w:type="dxa"/>
            <w:tcBorders>
              <w:top w:val="single" w:sz="4" w:space="0" w:color="auto"/>
              <w:left w:val="single" w:sz="4" w:space="0" w:color="auto"/>
              <w:bottom w:val="single" w:sz="4" w:space="0" w:color="auto"/>
              <w:right w:val="single" w:sz="4" w:space="0" w:color="auto"/>
            </w:tcBorders>
          </w:tcPr>
          <w:p w14:paraId="57423B69" w14:textId="77777777" w:rsidR="008E62C9" w:rsidRPr="0053264F" w:rsidRDefault="008E62C9" w:rsidP="008E62C9">
            <w:pPr>
              <w:spacing w:after="60"/>
              <w:rPr>
                <w:rFonts w:cs="Arial"/>
                <w:sz w:val="20"/>
              </w:rPr>
            </w:pPr>
            <w:r>
              <w:rPr>
                <w:rFonts w:cs="Arial"/>
                <w:sz w:val="20"/>
              </w:rPr>
              <w:t>18 June</w:t>
            </w:r>
          </w:p>
        </w:tc>
        <w:tc>
          <w:tcPr>
            <w:tcW w:w="7229" w:type="dxa"/>
            <w:tcBorders>
              <w:top w:val="single" w:sz="4" w:space="0" w:color="auto"/>
              <w:left w:val="single" w:sz="4" w:space="0" w:color="auto"/>
              <w:bottom w:val="single" w:sz="4" w:space="0" w:color="auto"/>
              <w:right w:val="single" w:sz="4" w:space="0" w:color="auto"/>
            </w:tcBorders>
          </w:tcPr>
          <w:p w14:paraId="22EE1818" w14:textId="77777777" w:rsidR="008E62C9" w:rsidRPr="0053264F" w:rsidRDefault="008E62C9" w:rsidP="008E62C9">
            <w:pPr>
              <w:spacing w:after="60"/>
              <w:rPr>
                <w:rFonts w:cs="Arial"/>
                <w:sz w:val="20"/>
              </w:rPr>
            </w:pPr>
            <w:r>
              <w:rPr>
                <w:rFonts w:cs="Arial"/>
                <w:sz w:val="20"/>
              </w:rPr>
              <w:t>North East Lincolnshire Council, Chief Executive</w:t>
            </w:r>
          </w:p>
        </w:tc>
      </w:tr>
      <w:tr w:rsidR="008E62C9" w:rsidRPr="0053264F" w14:paraId="405E4B9A" w14:textId="77777777" w:rsidTr="008E62C9">
        <w:trPr>
          <w:trHeight w:val="294"/>
        </w:trPr>
        <w:tc>
          <w:tcPr>
            <w:tcW w:w="1980" w:type="dxa"/>
            <w:tcBorders>
              <w:top w:val="single" w:sz="4" w:space="0" w:color="auto"/>
              <w:left w:val="single" w:sz="4" w:space="0" w:color="auto"/>
              <w:bottom w:val="single" w:sz="4" w:space="0" w:color="auto"/>
              <w:right w:val="single" w:sz="4" w:space="0" w:color="auto"/>
            </w:tcBorders>
          </w:tcPr>
          <w:p w14:paraId="788BFCD9" w14:textId="77777777" w:rsidR="008E62C9" w:rsidRPr="0053264F" w:rsidRDefault="008E62C9" w:rsidP="008E62C9">
            <w:pPr>
              <w:spacing w:after="60"/>
              <w:rPr>
                <w:rFonts w:cs="Arial"/>
                <w:sz w:val="20"/>
              </w:rPr>
            </w:pPr>
            <w:r>
              <w:rPr>
                <w:rFonts w:cs="Arial"/>
                <w:sz w:val="20"/>
              </w:rPr>
              <w:t>2-4 July</w:t>
            </w:r>
          </w:p>
        </w:tc>
        <w:tc>
          <w:tcPr>
            <w:tcW w:w="7229" w:type="dxa"/>
            <w:tcBorders>
              <w:top w:val="single" w:sz="4" w:space="0" w:color="auto"/>
              <w:left w:val="single" w:sz="4" w:space="0" w:color="auto"/>
              <w:bottom w:val="single" w:sz="4" w:space="0" w:color="auto"/>
              <w:right w:val="single" w:sz="4" w:space="0" w:color="auto"/>
            </w:tcBorders>
          </w:tcPr>
          <w:p w14:paraId="2D70183B" w14:textId="56DD719F" w:rsidR="008E62C9" w:rsidRPr="0053264F" w:rsidRDefault="00B94251" w:rsidP="008E62C9">
            <w:pPr>
              <w:spacing w:after="60"/>
              <w:rPr>
                <w:rFonts w:cs="Arial"/>
                <w:sz w:val="20"/>
              </w:rPr>
            </w:pPr>
            <w:r>
              <w:rPr>
                <w:rFonts w:cs="Arial"/>
                <w:sz w:val="20"/>
              </w:rPr>
              <w:t>LGA Annual Conference, Bournemouth</w:t>
            </w:r>
          </w:p>
        </w:tc>
      </w:tr>
      <w:tr w:rsidR="008E62C9" w:rsidRPr="0053264F" w14:paraId="67FC1621" w14:textId="77777777" w:rsidTr="008E62C9">
        <w:trPr>
          <w:trHeight w:val="294"/>
        </w:trPr>
        <w:tc>
          <w:tcPr>
            <w:tcW w:w="9209" w:type="dxa"/>
            <w:gridSpan w:val="2"/>
            <w:tcBorders>
              <w:top w:val="single" w:sz="4" w:space="0" w:color="auto"/>
              <w:left w:val="single" w:sz="4" w:space="0" w:color="auto"/>
              <w:bottom w:val="single" w:sz="4" w:space="0" w:color="auto"/>
              <w:right w:val="single" w:sz="4" w:space="0" w:color="auto"/>
            </w:tcBorders>
          </w:tcPr>
          <w:p w14:paraId="7C872750" w14:textId="77777777" w:rsidR="008E62C9" w:rsidRPr="0053264F" w:rsidRDefault="008E62C9" w:rsidP="008E62C9">
            <w:pPr>
              <w:spacing w:after="60"/>
              <w:rPr>
                <w:rFonts w:cs="Arial"/>
                <w:i/>
                <w:sz w:val="20"/>
              </w:rPr>
            </w:pPr>
            <w:r w:rsidRPr="0053264F">
              <w:rPr>
                <w:rFonts w:cs="Arial"/>
                <w:i/>
                <w:sz w:val="20"/>
              </w:rPr>
              <w:t>Forward look</w:t>
            </w:r>
          </w:p>
        </w:tc>
      </w:tr>
      <w:tr w:rsidR="008E62C9" w:rsidRPr="0053264F" w14:paraId="0DBDBDC1" w14:textId="77777777" w:rsidTr="008E62C9">
        <w:trPr>
          <w:trHeight w:val="294"/>
        </w:trPr>
        <w:tc>
          <w:tcPr>
            <w:tcW w:w="1980" w:type="dxa"/>
            <w:tcBorders>
              <w:top w:val="single" w:sz="4" w:space="0" w:color="auto"/>
              <w:left w:val="single" w:sz="4" w:space="0" w:color="auto"/>
              <w:bottom w:val="single" w:sz="4" w:space="0" w:color="auto"/>
              <w:right w:val="single" w:sz="4" w:space="0" w:color="auto"/>
            </w:tcBorders>
          </w:tcPr>
          <w:p w14:paraId="4CE9E9BF" w14:textId="77777777" w:rsidR="008E62C9" w:rsidRPr="0053264F" w:rsidRDefault="008E62C9" w:rsidP="008E62C9">
            <w:pPr>
              <w:spacing w:after="60"/>
              <w:rPr>
                <w:rFonts w:cs="Arial"/>
                <w:sz w:val="20"/>
              </w:rPr>
            </w:pPr>
            <w:r>
              <w:rPr>
                <w:rFonts w:cs="Arial"/>
                <w:sz w:val="20"/>
              </w:rPr>
              <w:t>2 August</w:t>
            </w:r>
          </w:p>
        </w:tc>
        <w:tc>
          <w:tcPr>
            <w:tcW w:w="7229" w:type="dxa"/>
            <w:tcBorders>
              <w:top w:val="single" w:sz="4" w:space="0" w:color="auto"/>
              <w:left w:val="single" w:sz="4" w:space="0" w:color="auto"/>
              <w:bottom w:val="single" w:sz="4" w:space="0" w:color="auto"/>
              <w:right w:val="single" w:sz="4" w:space="0" w:color="auto"/>
            </w:tcBorders>
          </w:tcPr>
          <w:p w14:paraId="44B92498" w14:textId="77777777" w:rsidR="008E62C9" w:rsidRPr="0053264F" w:rsidRDefault="008E62C9" w:rsidP="008E62C9">
            <w:pPr>
              <w:spacing w:after="60"/>
              <w:rPr>
                <w:rFonts w:cs="Arial"/>
                <w:sz w:val="20"/>
              </w:rPr>
            </w:pPr>
            <w:r>
              <w:rPr>
                <w:rFonts w:cs="Arial"/>
                <w:sz w:val="20"/>
              </w:rPr>
              <w:t>Cambridge City Council</w:t>
            </w:r>
          </w:p>
        </w:tc>
      </w:tr>
      <w:tr w:rsidR="008E62C9" w:rsidRPr="0053264F" w14:paraId="3E46D46A" w14:textId="77777777" w:rsidTr="008E62C9">
        <w:trPr>
          <w:trHeight w:val="294"/>
        </w:trPr>
        <w:tc>
          <w:tcPr>
            <w:tcW w:w="1980" w:type="dxa"/>
            <w:tcBorders>
              <w:top w:val="single" w:sz="4" w:space="0" w:color="auto"/>
              <w:left w:val="single" w:sz="4" w:space="0" w:color="auto"/>
              <w:bottom w:val="single" w:sz="4" w:space="0" w:color="auto"/>
              <w:right w:val="single" w:sz="4" w:space="0" w:color="auto"/>
            </w:tcBorders>
          </w:tcPr>
          <w:p w14:paraId="4325431F" w14:textId="77777777" w:rsidR="008E62C9" w:rsidRDefault="008E62C9" w:rsidP="008E62C9">
            <w:pPr>
              <w:spacing w:after="60"/>
              <w:rPr>
                <w:rFonts w:cs="Arial"/>
                <w:sz w:val="20"/>
              </w:rPr>
            </w:pPr>
            <w:r>
              <w:rPr>
                <w:rFonts w:cs="Arial"/>
                <w:sz w:val="20"/>
              </w:rPr>
              <w:t>7 August</w:t>
            </w:r>
          </w:p>
        </w:tc>
        <w:tc>
          <w:tcPr>
            <w:tcW w:w="7229" w:type="dxa"/>
            <w:tcBorders>
              <w:top w:val="single" w:sz="4" w:space="0" w:color="auto"/>
              <w:left w:val="single" w:sz="4" w:space="0" w:color="auto"/>
              <w:bottom w:val="single" w:sz="4" w:space="0" w:color="auto"/>
              <w:right w:val="single" w:sz="4" w:space="0" w:color="auto"/>
            </w:tcBorders>
          </w:tcPr>
          <w:p w14:paraId="078CC3F9" w14:textId="77777777" w:rsidR="008E62C9" w:rsidRDefault="008E62C9" w:rsidP="008E62C9">
            <w:pPr>
              <w:spacing w:after="60"/>
              <w:rPr>
                <w:rFonts w:cs="Arial"/>
                <w:sz w:val="20"/>
              </w:rPr>
            </w:pPr>
            <w:r>
              <w:rPr>
                <w:rFonts w:cs="Arial"/>
                <w:sz w:val="20"/>
              </w:rPr>
              <w:t>Leicester City Council, Chief Executive</w:t>
            </w:r>
          </w:p>
        </w:tc>
      </w:tr>
      <w:tr w:rsidR="008E62C9" w:rsidRPr="0053264F" w14:paraId="70A7F8A0" w14:textId="77777777" w:rsidTr="008E62C9">
        <w:trPr>
          <w:trHeight w:val="294"/>
        </w:trPr>
        <w:tc>
          <w:tcPr>
            <w:tcW w:w="1980" w:type="dxa"/>
            <w:tcBorders>
              <w:top w:val="single" w:sz="4" w:space="0" w:color="auto"/>
              <w:left w:val="single" w:sz="4" w:space="0" w:color="auto"/>
              <w:bottom w:val="single" w:sz="4" w:space="0" w:color="auto"/>
              <w:right w:val="single" w:sz="4" w:space="0" w:color="auto"/>
            </w:tcBorders>
          </w:tcPr>
          <w:p w14:paraId="3E4FBFBF" w14:textId="77777777" w:rsidR="008E62C9" w:rsidRDefault="008E62C9" w:rsidP="008E62C9">
            <w:pPr>
              <w:spacing w:after="60"/>
              <w:rPr>
                <w:rFonts w:cs="Arial"/>
                <w:sz w:val="20"/>
              </w:rPr>
            </w:pPr>
            <w:r>
              <w:rPr>
                <w:rFonts w:cs="Arial"/>
                <w:sz w:val="20"/>
              </w:rPr>
              <w:t>13 August</w:t>
            </w:r>
          </w:p>
        </w:tc>
        <w:tc>
          <w:tcPr>
            <w:tcW w:w="7229" w:type="dxa"/>
            <w:tcBorders>
              <w:top w:val="single" w:sz="4" w:space="0" w:color="auto"/>
              <w:left w:val="single" w:sz="4" w:space="0" w:color="auto"/>
              <w:bottom w:val="single" w:sz="4" w:space="0" w:color="auto"/>
              <w:right w:val="single" w:sz="4" w:space="0" w:color="auto"/>
            </w:tcBorders>
          </w:tcPr>
          <w:p w14:paraId="147BE90B" w14:textId="77777777" w:rsidR="008E62C9" w:rsidRDefault="008E62C9" w:rsidP="008E62C9">
            <w:pPr>
              <w:spacing w:after="60"/>
              <w:rPr>
                <w:rFonts w:cs="Arial"/>
                <w:sz w:val="20"/>
              </w:rPr>
            </w:pPr>
            <w:r>
              <w:rPr>
                <w:rFonts w:cs="Arial"/>
                <w:sz w:val="20"/>
              </w:rPr>
              <w:t>Calderdale Council, Chief Executive</w:t>
            </w:r>
          </w:p>
        </w:tc>
      </w:tr>
      <w:tr w:rsidR="008E62C9" w:rsidRPr="0053264F" w14:paraId="30BE4C39" w14:textId="77777777" w:rsidTr="008E62C9">
        <w:trPr>
          <w:trHeight w:val="64"/>
        </w:trPr>
        <w:tc>
          <w:tcPr>
            <w:tcW w:w="1980" w:type="dxa"/>
            <w:tcBorders>
              <w:top w:val="single" w:sz="4" w:space="0" w:color="auto"/>
              <w:left w:val="single" w:sz="4" w:space="0" w:color="auto"/>
              <w:bottom w:val="single" w:sz="4" w:space="0" w:color="auto"/>
              <w:right w:val="single" w:sz="4" w:space="0" w:color="auto"/>
            </w:tcBorders>
          </w:tcPr>
          <w:p w14:paraId="76FA03B7" w14:textId="15046DF1" w:rsidR="008E62C9" w:rsidRPr="0053264F" w:rsidRDefault="00D2301E" w:rsidP="008E62C9">
            <w:pPr>
              <w:spacing w:after="60"/>
              <w:rPr>
                <w:rFonts w:cs="Arial"/>
                <w:sz w:val="20"/>
              </w:rPr>
            </w:pPr>
            <w:r>
              <w:rPr>
                <w:rFonts w:cs="Arial"/>
                <w:sz w:val="20"/>
              </w:rPr>
              <w:lastRenderedPageBreak/>
              <w:t>5</w:t>
            </w:r>
            <w:r w:rsidR="008E62C9">
              <w:rPr>
                <w:rFonts w:cs="Arial"/>
                <w:sz w:val="20"/>
              </w:rPr>
              <w:t xml:space="preserve"> September</w:t>
            </w:r>
          </w:p>
        </w:tc>
        <w:tc>
          <w:tcPr>
            <w:tcW w:w="7229" w:type="dxa"/>
            <w:tcBorders>
              <w:top w:val="single" w:sz="4" w:space="0" w:color="auto"/>
              <w:left w:val="single" w:sz="4" w:space="0" w:color="auto"/>
              <w:bottom w:val="single" w:sz="4" w:space="0" w:color="auto"/>
              <w:right w:val="single" w:sz="4" w:space="0" w:color="auto"/>
            </w:tcBorders>
          </w:tcPr>
          <w:p w14:paraId="706D6B67" w14:textId="18313D34" w:rsidR="008E62C9" w:rsidRPr="0053264F" w:rsidRDefault="00D2301E" w:rsidP="008E62C9">
            <w:pPr>
              <w:spacing w:after="60"/>
              <w:rPr>
                <w:rFonts w:cs="Arial"/>
                <w:sz w:val="20"/>
              </w:rPr>
            </w:pPr>
            <w:r>
              <w:rPr>
                <w:rFonts w:cs="Arial"/>
                <w:sz w:val="20"/>
              </w:rPr>
              <w:t>DCN Chief Executive Meeting</w:t>
            </w:r>
          </w:p>
        </w:tc>
      </w:tr>
      <w:tr w:rsidR="0090751B" w:rsidRPr="0053264F" w14:paraId="42D537EA" w14:textId="77777777" w:rsidTr="008E62C9">
        <w:trPr>
          <w:trHeight w:val="64"/>
        </w:trPr>
        <w:tc>
          <w:tcPr>
            <w:tcW w:w="1980" w:type="dxa"/>
            <w:tcBorders>
              <w:top w:val="single" w:sz="4" w:space="0" w:color="auto"/>
              <w:left w:val="single" w:sz="4" w:space="0" w:color="auto"/>
              <w:bottom w:val="single" w:sz="4" w:space="0" w:color="auto"/>
              <w:right w:val="single" w:sz="4" w:space="0" w:color="auto"/>
            </w:tcBorders>
          </w:tcPr>
          <w:p w14:paraId="0CF3211D" w14:textId="53A855DE" w:rsidR="0090751B" w:rsidRDefault="00D2301E" w:rsidP="008E62C9">
            <w:pPr>
              <w:spacing w:after="60"/>
              <w:rPr>
                <w:rFonts w:cs="Arial"/>
                <w:sz w:val="20"/>
              </w:rPr>
            </w:pPr>
            <w:r>
              <w:rPr>
                <w:rFonts w:cs="Arial"/>
                <w:sz w:val="20"/>
              </w:rPr>
              <w:t>6</w:t>
            </w:r>
            <w:r w:rsidR="0090751B">
              <w:rPr>
                <w:rFonts w:cs="Arial"/>
                <w:sz w:val="20"/>
              </w:rPr>
              <w:t xml:space="preserve"> September</w:t>
            </w:r>
          </w:p>
        </w:tc>
        <w:tc>
          <w:tcPr>
            <w:tcW w:w="7229" w:type="dxa"/>
            <w:tcBorders>
              <w:top w:val="single" w:sz="4" w:space="0" w:color="auto"/>
              <w:left w:val="single" w:sz="4" w:space="0" w:color="auto"/>
              <w:bottom w:val="single" w:sz="4" w:space="0" w:color="auto"/>
              <w:right w:val="single" w:sz="4" w:space="0" w:color="auto"/>
            </w:tcBorders>
          </w:tcPr>
          <w:p w14:paraId="664A1359" w14:textId="3405A4D2" w:rsidR="0090751B" w:rsidRDefault="00D2301E" w:rsidP="008E62C9">
            <w:pPr>
              <w:spacing w:after="60"/>
              <w:rPr>
                <w:rFonts w:cs="Arial"/>
                <w:sz w:val="20"/>
              </w:rPr>
            </w:pPr>
            <w:r>
              <w:rPr>
                <w:rFonts w:cs="Arial"/>
                <w:sz w:val="20"/>
              </w:rPr>
              <w:t xml:space="preserve">East of England Chief Executive Forum  </w:t>
            </w:r>
          </w:p>
        </w:tc>
      </w:tr>
      <w:tr w:rsidR="008E62C9" w:rsidRPr="0053264F" w14:paraId="3D1A601C" w14:textId="77777777" w:rsidTr="008E62C9">
        <w:trPr>
          <w:trHeight w:val="64"/>
        </w:trPr>
        <w:tc>
          <w:tcPr>
            <w:tcW w:w="1980" w:type="dxa"/>
            <w:tcBorders>
              <w:top w:val="single" w:sz="4" w:space="0" w:color="auto"/>
              <w:left w:val="single" w:sz="4" w:space="0" w:color="auto"/>
              <w:bottom w:val="single" w:sz="4" w:space="0" w:color="auto"/>
              <w:right w:val="single" w:sz="4" w:space="0" w:color="auto"/>
            </w:tcBorders>
          </w:tcPr>
          <w:p w14:paraId="0F7EFFA6" w14:textId="77777777" w:rsidR="008E62C9" w:rsidRPr="0053264F" w:rsidRDefault="008E62C9" w:rsidP="008E62C9">
            <w:pPr>
              <w:spacing w:after="60"/>
              <w:rPr>
                <w:rFonts w:cs="Arial"/>
                <w:sz w:val="20"/>
              </w:rPr>
            </w:pPr>
            <w:r w:rsidRPr="0053264F">
              <w:rPr>
                <w:rFonts w:cs="Arial"/>
                <w:sz w:val="20"/>
              </w:rPr>
              <w:t xml:space="preserve">10 September </w:t>
            </w:r>
          </w:p>
        </w:tc>
        <w:tc>
          <w:tcPr>
            <w:tcW w:w="7229" w:type="dxa"/>
            <w:tcBorders>
              <w:top w:val="single" w:sz="4" w:space="0" w:color="auto"/>
              <w:left w:val="single" w:sz="4" w:space="0" w:color="auto"/>
              <w:bottom w:val="single" w:sz="4" w:space="0" w:color="auto"/>
              <w:right w:val="single" w:sz="4" w:space="0" w:color="auto"/>
            </w:tcBorders>
          </w:tcPr>
          <w:p w14:paraId="16224E16" w14:textId="77777777" w:rsidR="008E62C9" w:rsidRPr="0053264F" w:rsidRDefault="008E62C9" w:rsidP="008E62C9">
            <w:pPr>
              <w:spacing w:after="60"/>
              <w:rPr>
                <w:rFonts w:cs="Arial"/>
                <w:sz w:val="20"/>
              </w:rPr>
            </w:pPr>
            <w:r w:rsidRPr="0053264F">
              <w:rPr>
                <w:rFonts w:cs="Arial"/>
                <w:sz w:val="20"/>
              </w:rPr>
              <w:t>Kent Chief Executive Meeting</w:t>
            </w:r>
          </w:p>
        </w:tc>
      </w:tr>
    </w:tbl>
    <w:p w14:paraId="034F10D4" w14:textId="77777777" w:rsidR="00B560CD" w:rsidRDefault="00B560CD" w:rsidP="008530A6">
      <w:pPr>
        <w:spacing w:after="160" w:line="259" w:lineRule="auto"/>
        <w:rPr>
          <w:b/>
        </w:rPr>
      </w:pPr>
    </w:p>
    <w:p w14:paraId="2057FB98" w14:textId="402C48D5" w:rsidR="000E7F68" w:rsidRDefault="000E7F68" w:rsidP="008530A6">
      <w:pPr>
        <w:spacing w:after="160" w:line="259" w:lineRule="auto"/>
        <w:rPr>
          <w:b/>
        </w:rPr>
      </w:pPr>
      <w:r w:rsidRPr="000E7F68">
        <w:rPr>
          <w:b/>
        </w:rPr>
        <w:t>Media</w:t>
      </w:r>
    </w:p>
    <w:tbl>
      <w:tblPr>
        <w:tblStyle w:val="TableGrid"/>
        <w:tblW w:w="0" w:type="auto"/>
        <w:tblLook w:val="04A0" w:firstRow="1" w:lastRow="0" w:firstColumn="1" w:lastColumn="0" w:noHBand="0" w:noVBand="1"/>
      </w:tblPr>
      <w:tblGrid>
        <w:gridCol w:w="9016"/>
      </w:tblGrid>
      <w:tr w:rsidR="00690DEF" w:rsidRPr="00E50831" w14:paraId="25C02E14" w14:textId="77777777" w:rsidTr="00690DEF">
        <w:tc>
          <w:tcPr>
            <w:tcW w:w="9016" w:type="dxa"/>
          </w:tcPr>
          <w:p w14:paraId="2E3AEDC3" w14:textId="77777777" w:rsidR="00690DEF" w:rsidRPr="00E50831" w:rsidRDefault="00690DEF" w:rsidP="00690DEF">
            <w:pPr>
              <w:rPr>
                <w:rFonts w:cs="Arial"/>
                <w:b/>
              </w:rPr>
            </w:pPr>
            <w:r w:rsidRPr="00E50831">
              <w:rPr>
                <w:rFonts w:cs="Arial"/>
                <w:b/>
              </w:rPr>
              <w:t>Funding for local government</w:t>
            </w:r>
          </w:p>
        </w:tc>
      </w:tr>
      <w:tr w:rsidR="00690DEF" w:rsidRPr="00E50831" w14:paraId="1F958AFF" w14:textId="77777777" w:rsidTr="00690DEF">
        <w:tc>
          <w:tcPr>
            <w:tcW w:w="9016" w:type="dxa"/>
          </w:tcPr>
          <w:p w14:paraId="58B47FBE" w14:textId="77777777" w:rsidR="00690DEF" w:rsidRPr="00E50831" w:rsidRDefault="00690DEF" w:rsidP="00690DEF">
            <w:pPr>
              <w:rPr>
                <w:rFonts w:cs="Arial"/>
              </w:rPr>
            </w:pPr>
            <w:r w:rsidRPr="00E50831">
              <w:rPr>
                <w:rFonts w:cs="Arial"/>
              </w:rPr>
              <w:t xml:space="preserve">Lord Porter was interviewed on </w:t>
            </w:r>
            <w:r w:rsidRPr="00E50831">
              <w:rPr>
                <w:rFonts w:cs="Arial"/>
                <w:bCs/>
              </w:rPr>
              <w:t>BBC News</w:t>
            </w:r>
            <w:r w:rsidRPr="00E50831">
              <w:rPr>
                <w:rFonts w:cs="Arial"/>
              </w:rPr>
              <w:t xml:space="preserve"> at </w:t>
            </w:r>
            <w:r w:rsidRPr="00E50831">
              <w:rPr>
                <w:rFonts w:cs="Arial"/>
                <w:bCs/>
              </w:rPr>
              <w:t>6</w:t>
            </w:r>
            <w:r w:rsidRPr="00E50831">
              <w:rPr>
                <w:rFonts w:cs="Arial"/>
              </w:rPr>
              <w:t xml:space="preserve"> and </w:t>
            </w:r>
            <w:r w:rsidRPr="00E50831">
              <w:rPr>
                <w:rFonts w:cs="Arial"/>
                <w:bCs/>
              </w:rPr>
              <w:t>10</w:t>
            </w:r>
            <w:r w:rsidRPr="00E50831">
              <w:rPr>
                <w:rFonts w:cs="Arial"/>
              </w:rPr>
              <w:t>  about our Annual Conference </w:t>
            </w:r>
            <w:hyperlink r:id="rId148" w:history="1">
              <w:r w:rsidRPr="00E50831">
                <w:rPr>
                  <w:rStyle w:val="Hyperlink"/>
                  <w:rFonts w:cs="Arial"/>
                  <w:color w:val="auto"/>
                </w:rPr>
                <w:t>press release</w:t>
              </w:r>
            </w:hyperlink>
            <w:r w:rsidRPr="00E50831">
              <w:rPr>
                <w:rFonts w:cs="Arial"/>
              </w:rPr>
              <w:t xml:space="preserve"> on future funding for councils (BBC Online, Independent Online, Mirror Online, the </w:t>
            </w:r>
            <w:r w:rsidRPr="00E50831">
              <w:rPr>
                <w:rFonts w:cs="Arial"/>
                <w:bCs/>
              </w:rPr>
              <w:t>Telegraph</w:t>
            </w:r>
            <w:r w:rsidRPr="00E50831">
              <w:rPr>
                <w:rFonts w:cs="Arial"/>
              </w:rPr>
              <w:t xml:space="preserve">, </w:t>
            </w:r>
            <w:r w:rsidRPr="00E50831">
              <w:rPr>
                <w:rFonts w:cs="Arial"/>
                <w:bCs/>
              </w:rPr>
              <w:t>Times</w:t>
            </w:r>
            <w:r w:rsidRPr="00E50831">
              <w:rPr>
                <w:rFonts w:cs="Arial"/>
              </w:rPr>
              <w:t xml:space="preserve">, </w:t>
            </w:r>
            <w:proofErr w:type="spellStart"/>
            <w:r w:rsidRPr="00E50831">
              <w:rPr>
                <w:rFonts w:cs="Arial"/>
                <w:bCs/>
              </w:rPr>
              <w:t>i</w:t>
            </w:r>
            <w:proofErr w:type="spellEnd"/>
            <w:r w:rsidRPr="00E50831">
              <w:rPr>
                <w:rFonts w:cs="Arial"/>
                <w:bCs/>
              </w:rPr>
              <w:t xml:space="preserve"> paper</w:t>
            </w:r>
            <w:r w:rsidRPr="00E50831">
              <w:rPr>
                <w:rFonts w:cs="Arial"/>
              </w:rPr>
              <w:t xml:space="preserve">, </w:t>
            </w:r>
            <w:r w:rsidRPr="00E50831">
              <w:rPr>
                <w:rFonts w:cs="Arial"/>
                <w:bCs/>
              </w:rPr>
              <w:t>Mail</w:t>
            </w:r>
            <w:r w:rsidRPr="00E50831">
              <w:rPr>
                <w:rFonts w:cs="Arial"/>
              </w:rPr>
              <w:t xml:space="preserve">, FT, Guardian, </w:t>
            </w:r>
            <w:r w:rsidRPr="00E50831">
              <w:rPr>
                <w:rFonts w:cs="Arial"/>
                <w:bCs/>
              </w:rPr>
              <w:t>BBC Radio 2</w:t>
            </w:r>
            <w:r w:rsidRPr="00E50831">
              <w:rPr>
                <w:rFonts w:cs="Arial"/>
              </w:rPr>
              <w:t xml:space="preserve">, </w:t>
            </w:r>
            <w:r w:rsidRPr="00E50831">
              <w:rPr>
                <w:rFonts w:cs="Arial"/>
                <w:bCs/>
              </w:rPr>
              <w:t>BBC Radio 4 The World Tonight</w:t>
            </w:r>
            <w:r w:rsidRPr="00E50831">
              <w:rPr>
                <w:rFonts w:cs="Arial"/>
              </w:rPr>
              <w:t xml:space="preserve">, </w:t>
            </w:r>
            <w:r w:rsidRPr="00E50831">
              <w:rPr>
                <w:rFonts w:cs="Arial"/>
                <w:bCs/>
              </w:rPr>
              <w:t>BBC Radio 4 Six O’clock News</w:t>
            </w:r>
            <w:r w:rsidRPr="00E50831">
              <w:rPr>
                <w:rFonts w:cs="Arial"/>
              </w:rPr>
              <w:t xml:space="preserve">, </w:t>
            </w:r>
            <w:r w:rsidRPr="00E50831">
              <w:rPr>
                <w:rFonts w:cs="Arial"/>
                <w:bCs/>
              </w:rPr>
              <w:t>LBC Radio</w:t>
            </w:r>
            <w:r w:rsidRPr="00E50831">
              <w:rPr>
                <w:rFonts w:cs="Arial"/>
              </w:rPr>
              <w:t xml:space="preserve"> and </w:t>
            </w:r>
            <w:proofErr w:type="spellStart"/>
            <w:r w:rsidRPr="00E50831">
              <w:rPr>
                <w:rFonts w:cs="Arial"/>
                <w:bCs/>
              </w:rPr>
              <w:t>TalkRadio</w:t>
            </w:r>
            <w:proofErr w:type="spellEnd"/>
            <w:r w:rsidRPr="00E50831">
              <w:rPr>
                <w:rFonts w:cs="Arial"/>
                <w:bCs/>
              </w:rPr>
              <w:t xml:space="preserve"> (twice)</w:t>
            </w:r>
          </w:p>
        </w:tc>
      </w:tr>
      <w:tr w:rsidR="00690DEF" w:rsidRPr="00E50831" w14:paraId="34A5E590" w14:textId="77777777" w:rsidTr="00690DEF">
        <w:tc>
          <w:tcPr>
            <w:tcW w:w="9016" w:type="dxa"/>
          </w:tcPr>
          <w:p w14:paraId="47020C7D" w14:textId="77777777" w:rsidR="00690DEF" w:rsidRPr="00E50831" w:rsidRDefault="00690DEF" w:rsidP="00690DEF">
            <w:pPr>
              <w:rPr>
                <w:rFonts w:cs="Arial"/>
              </w:rPr>
            </w:pPr>
            <w:r w:rsidRPr="00E50831">
              <w:rPr>
                <w:rFonts w:cs="Arial"/>
              </w:rPr>
              <w:t>A column by former Chairman, Lord Porter, about his time as LGA Chairman and his call for more funding (Times Red Box)</w:t>
            </w:r>
          </w:p>
        </w:tc>
      </w:tr>
      <w:tr w:rsidR="00690DEF" w:rsidRPr="00E50831" w14:paraId="3B12B12E" w14:textId="77777777" w:rsidTr="00690DEF">
        <w:tc>
          <w:tcPr>
            <w:tcW w:w="9016" w:type="dxa"/>
          </w:tcPr>
          <w:p w14:paraId="5B648A18" w14:textId="77777777" w:rsidR="00690DEF" w:rsidRPr="00E50831" w:rsidRDefault="00690DEF" w:rsidP="00690DEF">
            <w:pPr>
              <w:rPr>
                <w:rFonts w:cs="Arial"/>
              </w:rPr>
            </w:pPr>
            <w:r w:rsidRPr="00E50831">
              <w:rPr>
                <w:rFonts w:cs="Arial"/>
              </w:rPr>
              <w:t xml:space="preserve">Bank of England Governor Mark Carney’s spoke about the challenges facing local government at our Annual Conference (Times, Independent, Mail, Guardian Online) </w:t>
            </w:r>
          </w:p>
        </w:tc>
      </w:tr>
      <w:tr w:rsidR="00690DEF" w:rsidRPr="00E50831" w14:paraId="1DDBC663" w14:textId="77777777" w:rsidTr="00690DEF">
        <w:tc>
          <w:tcPr>
            <w:tcW w:w="9016" w:type="dxa"/>
          </w:tcPr>
          <w:p w14:paraId="57241238" w14:textId="77777777" w:rsidR="00690DEF" w:rsidRPr="00E50831" w:rsidRDefault="00690DEF" w:rsidP="00690DEF">
            <w:pPr>
              <w:rPr>
                <w:rFonts w:cs="Arial"/>
              </w:rPr>
            </w:pPr>
            <w:r w:rsidRPr="00E50831">
              <w:rPr>
                <w:rFonts w:cs="Arial"/>
              </w:rPr>
              <w:t>Resources Board Chair Cllr Richard Watts warned about the £8 billion funding gap facing councils in England by 2025, in a story on council tax collection rates (Mail Online)</w:t>
            </w:r>
          </w:p>
        </w:tc>
      </w:tr>
      <w:tr w:rsidR="00690DEF" w:rsidRPr="00E50831" w14:paraId="79A67F66" w14:textId="77777777" w:rsidTr="00690DEF">
        <w:tc>
          <w:tcPr>
            <w:tcW w:w="9016" w:type="dxa"/>
          </w:tcPr>
          <w:p w14:paraId="135687DA" w14:textId="77777777" w:rsidR="00690DEF" w:rsidRPr="00E50831" w:rsidRDefault="00690DEF" w:rsidP="00690DEF">
            <w:pPr>
              <w:rPr>
                <w:rFonts w:cs="Arial"/>
              </w:rPr>
            </w:pPr>
            <w:r w:rsidRPr="00E50831">
              <w:rPr>
                <w:rFonts w:cs="Arial"/>
              </w:rPr>
              <w:t>We responded to a national review that will look at the rates councils pay for social care to prevent more homes going bust (Mirror)</w:t>
            </w:r>
          </w:p>
        </w:tc>
      </w:tr>
      <w:tr w:rsidR="00690DEF" w:rsidRPr="00E50831" w14:paraId="54997536" w14:textId="77777777" w:rsidTr="00690DEF">
        <w:tc>
          <w:tcPr>
            <w:tcW w:w="9016" w:type="dxa"/>
          </w:tcPr>
          <w:p w14:paraId="037257A8" w14:textId="77777777" w:rsidR="00690DEF" w:rsidRPr="00E50831" w:rsidRDefault="00690DEF" w:rsidP="00690DEF">
            <w:pPr>
              <w:rPr>
                <w:rFonts w:cs="Arial"/>
              </w:rPr>
            </w:pPr>
            <w:r w:rsidRPr="00E50831">
              <w:rPr>
                <w:rFonts w:cs="Arial"/>
              </w:rPr>
              <w:t xml:space="preserve">Our </w:t>
            </w:r>
            <w:hyperlink r:id="rId149" w:history="1">
              <w:r w:rsidRPr="00E50831">
                <w:rPr>
                  <w:rStyle w:val="Hyperlink"/>
                  <w:rFonts w:cs="Arial"/>
                  <w:color w:val="auto"/>
                </w:rPr>
                <w:t>response</w:t>
              </w:r>
            </w:hyperlink>
            <w:r w:rsidRPr="00E50831">
              <w:rPr>
                <w:rFonts w:cs="Arial"/>
              </w:rPr>
              <w:t xml:space="preserve"> to a Transport Select Committee report which said that councils should be given a five-year funding settlement to tackle the “national scandal” of potholes on England’s local roads (ITV Online, the </w:t>
            </w:r>
            <w:r w:rsidRPr="00E50831">
              <w:rPr>
                <w:rFonts w:cs="Arial"/>
                <w:bCs/>
              </w:rPr>
              <w:t>Times)</w:t>
            </w:r>
          </w:p>
        </w:tc>
      </w:tr>
      <w:tr w:rsidR="00690DEF" w:rsidRPr="00E50831" w14:paraId="1368C122" w14:textId="77777777" w:rsidTr="00690DEF">
        <w:tc>
          <w:tcPr>
            <w:tcW w:w="9016" w:type="dxa"/>
          </w:tcPr>
          <w:p w14:paraId="1E3286C4" w14:textId="77777777" w:rsidR="00690DEF" w:rsidRPr="00E50831" w:rsidRDefault="00690DEF" w:rsidP="00690DEF">
            <w:pPr>
              <w:rPr>
                <w:rFonts w:cs="Arial"/>
              </w:rPr>
            </w:pPr>
            <w:r w:rsidRPr="00E50831">
              <w:rPr>
                <w:rFonts w:cs="Arial"/>
              </w:rPr>
              <w:t>The Federation of Small Businesses’ magazine reported Chair of our Resources Board, Cllr Richard Watts’, column on business rates (First Voice magazine)</w:t>
            </w:r>
          </w:p>
        </w:tc>
      </w:tr>
      <w:tr w:rsidR="00690DEF" w:rsidRPr="00E50831" w14:paraId="26CCC6D6" w14:textId="77777777" w:rsidTr="00690DEF">
        <w:tc>
          <w:tcPr>
            <w:tcW w:w="9016" w:type="dxa"/>
          </w:tcPr>
          <w:p w14:paraId="34C5E41C" w14:textId="77777777" w:rsidR="00690DEF" w:rsidRPr="00E50831" w:rsidRDefault="00690DEF" w:rsidP="00690DEF">
            <w:pPr>
              <w:rPr>
                <w:rFonts w:cs="Arial"/>
              </w:rPr>
            </w:pPr>
            <w:r w:rsidRPr="00E50831">
              <w:rPr>
                <w:rFonts w:cs="Arial"/>
              </w:rPr>
              <w:t>Our Special Educational Needs and Disabilities funding analysis (Mirror, Sun, Guardian Online, Mirror Online)</w:t>
            </w:r>
          </w:p>
        </w:tc>
      </w:tr>
      <w:tr w:rsidR="00690DEF" w:rsidRPr="00E50831" w14:paraId="02E4AAF8" w14:textId="77777777" w:rsidTr="00690DEF">
        <w:tc>
          <w:tcPr>
            <w:tcW w:w="9016" w:type="dxa"/>
          </w:tcPr>
          <w:p w14:paraId="18F4D038" w14:textId="77777777" w:rsidR="00690DEF" w:rsidRPr="00E50831" w:rsidRDefault="00690DEF" w:rsidP="00690DEF">
            <w:pPr>
              <w:rPr>
                <w:rFonts w:cs="Arial"/>
              </w:rPr>
            </w:pPr>
            <w:r w:rsidRPr="00E50831">
              <w:rPr>
                <w:rFonts w:cs="Arial"/>
              </w:rPr>
              <w:t>Our lines that bus routes could be cut amid funding cuts (Mirror)</w:t>
            </w:r>
          </w:p>
        </w:tc>
      </w:tr>
      <w:tr w:rsidR="00690DEF" w:rsidRPr="00E50831" w14:paraId="527DBA2B" w14:textId="77777777" w:rsidTr="00690DEF">
        <w:tc>
          <w:tcPr>
            <w:tcW w:w="9016" w:type="dxa"/>
          </w:tcPr>
          <w:p w14:paraId="197FAF88" w14:textId="77777777" w:rsidR="00690DEF" w:rsidRPr="00E50831" w:rsidRDefault="00690DEF" w:rsidP="00690DEF">
            <w:pPr>
              <w:rPr>
                <w:rFonts w:cs="Arial"/>
              </w:rPr>
            </w:pPr>
            <w:r w:rsidRPr="00E50831">
              <w:rPr>
                <w:rFonts w:cs="Arial"/>
              </w:rPr>
              <w:t>Our homelessness funding analysis in a piece that said the number of homeless camps removed by councils across the UK has more than trebled in five years (Guardian)</w:t>
            </w:r>
          </w:p>
        </w:tc>
      </w:tr>
      <w:tr w:rsidR="00690DEF" w:rsidRPr="00E50831" w14:paraId="299C9CF1" w14:textId="77777777" w:rsidTr="00690DEF">
        <w:tc>
          <w:tcPr>
            <w:tcW w:w="9016" w:type="dxa"/>
          </w:tcPr>
          <w:p w14:paraId="3C5BD239" w14:textId="77777777" w:rsidR="00690DEF" w:rsidRPr="00E50831" w:rsidRDefault="00690DEF" w:rsidP="00690DEF">
            <w:pPr>
              <w:rPr>
                <w:rFonts w:cs="Arial"/>
                <w:b/>
              </w:rPr>
            </w:pPr>
            <w:r w:rsidRPr="00E50831">
              <w:rPr>
                <w:rFonts w:cs="Arial"/>
              </w:rPr>
              <w:t>Our lines on council funding cuts and the recovery of missed council tax payments (BBC Radio 5 Live, Observer)</w:t>
            </w:r>
          </w:p>
        </w:tc>
      </w:tr>
      <w:tr w:rsidR="00690DEF" w:rsidRPr="00E50831" w14:paraId="6A87C07D" w14:textId="77777777" w:rsidTr="00690DEF">
        <w:tc>
          <w:tcPr>
            <w:tcW w:w="9016" w:type="dxa"/>
          </w:tcPr>
          <w:p w14:paraId="783D80EB" w14:textId="77777777" w:rsidR="00690DEF" w:rsidRPr="00E50831" w:rsidRDefault="00690DEF" w:rsidP="00690DEF">
            <w:pPr>
              <w:rPr>
                <w:rFonts w:cs="Arial"/>
              </w:rPr>
            </w:pPr>
            <w:r w:rsidRPr="00E50831">
              <w:rPr>
                <w:rFonts w:cs="Arial"/>
              </w:rPr>
              <w:t>Our funding analysis in an article about UK recycling rates (Telegraph, Mail Online)</w:t>
            </w:r>
          </w:p>
        </w:tc>
      </w:tr>
      <w:tr w:rsidR="00690DEF" w:rsidRPr="00E50831" w14:paraId="45592F06" w14:textId="77777777" w:rsidTr="00690DEF">
        <w:tc>
          <w:tcPr>
            <w:tcW w:w="9016" w:type="dxa"/>
          </w:tcPr>
          <w:p w14:paraId="74F064D5" w14:textId="77777777" w:rsidR="00690DEF" w:rsidRPr="00E50831" w:rsidRDefault="00690DEF" w:rsidP="00690DEF">
            <w:pPr>
              <w:rPr>
                <w:rFonts w:cs="Arial"/>
              </w:rPr>
            </w:pPr>
            <w:r w:rsidRPr="00E50831">
              <w:rPr>
                <w:rFonts w:cs="Arial"/>
              </w:rPr>
              <w:t>Our lines on reserves and how councils need them to manage growing financial risks to local services (Star)</w:t>
            </w:r>
          </w:p>
        </w:tc>
      </w:tr>
      <w:tr w:rsidR="00690DEF" w:rsidRPr="00E50831" w14:paraId="533FCFC4" w14:textId="77777777" w:rsidTr="00690DEF">
        <w:tc>
          <w:tcPr>
            <w:tcW w:w="9016" w:type="dxa"/>
          </w:tcPr>
          <w:p w14:paraId="096DC589" w14:textId="77777777" w:rsidR="00690DEF" w:rsidRPr="00E50831" w:rsidRDefault="00690DEF" w:rsidP="00690DEF">
            <w:pPr>
              <w:rPr>
                <w:rFonts w:cs="Arial"/>
                <w:b/>
              </w:rPr>
            </w:pPr>
            <w:r w:rsidRPr="00E50831">
              <w:rPr>
                <w:rFonts w:cs="Arial"/>
                <w:b/>
              </w:rPr>
              <w:t>Adult social care and health</w:t>
            </w:r>
          </w:p>
        </w:tc>
      </w:tr>
      <w:tr w:rsidR="00690DEF" w:rsidRPr="00E50831" w14:paraId="29A4DE34" w14:textId="77777777" w:rsidTr="00690DEF">
        <w:tc>
          <w:tcPr>
            <w:tcW w:w="9016" w:type="dxa"/>
          </w:tcPr>
          <w:p w14:paraId="5212787B" w14:textId="77777777" w:rsidR="00690DEF" w:rsidRPr="00E50831" w:rsidRDefault="00690DEF" w:rsidP="00690DEF">
            <w:pPr>
              <w:rPr>
                <w:rFonts w:cs="Arial"/>
              </w:rPr>
            </w:pPr>
            <w:r w:rsidRPr="00E50831">
              <w:rPr>
                <w:rFonts w:cs="Arial"/>
              </w:rPr>
              <w:t xml:space="preserve">Community Wellbeing Board Chairman, Cllr Ian Hudspeth, was interviewed live about our </w:t>
            </w:r>
            <w:hyperlink r:id="rId150" w:history="1">
              <w:r w:rsidRPr="00E50831">
                <w:rPr>
                  <w:rStyle w:val="Hyperlink"/>
                  <w:rFonts w:cs="Arial"/>
                  <w:color w:val="auto"/>
                </w:rPr>
                <w:t>response</w:t>
              </w:r>
            </w:hyperlink>
            <w:r w:rsidRPr="00E50831">
              <w:rPr>
                <w:rFonts w:cs="Arial"/>
              </w:rPr>
              <w:t xml:space="preserve"> to a Lords committee report on social care funding and our </w:t>
            </w:r>
            <w:hyperlink r:id="rId151" w:history="1">
              <w:r w:rsidRPr="00E50831">
                <w:rPr>
                  <w:rStyle w:val="Hyperlink"/>
                  <w:rFonts w:cs="Arial"/>
                  <w:color w:val="auto"/>
                </w:rPr>
                <w:t>call</w:t>
              </w:r>
            </w:hyperlink>
            <w:r w:rsidRPr="00E50831">
              <w:rPr>
                <w:rFonts w:cs="Arial"/>
              </w:rPr>
              <w:t xml:space="preserve"> for government to publish its long-delayed green paper in the next 10 weeks (BBC News channel (twice) BBC Radio 4 Today, BBC Radio 4 World at One, Telegraph, Guardian Online)</w:t>
            </w:r>
          </w:p>
        </w:tc>
      </w:tr>
      <w:tr w:rsidR="00690DEF" w:rsidRPr="00E50831" w14:paraId="097EF17A" w14:textId="77777777" w:rsidTr="00690DEF">
        <w:tc>
          <w:tcPr>
            <w:tcW w:w="9016" w:type="dxa"/>
          </w:tcPr>
          <w:p w14:paraId="34ED2A5D" w14:textId="77777777" w:rsidR="00690DEF" w:rsidRPr="00E50831" w:rsidRDefault="00690DEF" w:rsidP="00690DEF">
            <w:pPr>
              <w:rPr>
                <w:rFonts w:cs="Arial"/>
              </w:rPr>
            </w:pPr>
            <w:r w:rsidRPr="00E50831">
              <w:rPr>
                <w:rFonts w:cs="Arial"/>
              </w:rPr>
              <w:t>Cllr Ian Hudspeth, Chair of the Health and Wellbeing Board, talked about the health risk from smoking at our Annual Conference (Guardian Online)</w:t>
            </w:r>
          </w:p>
        </w:tc>
      </w:tr>
      <w:tr w:rsidR="00690DEF" w:rsidRPr="00E50831" w14:paraId="0C8B71A9" w14:textId="77777777" w:rsidTr="00690DEF">
        <w:tc>
          <w:tcPr>
            <w:tcW w:w="9016" w:type="dxa"/>
          </w:tcPr>
          <w:p w14:paraId="660297EE" w14:textId="77777777" w:rsidR="00690DEF" w:rsidRPr="00E50831" w:rsidRDefault="00690DEF" w:rsidP="00690DEF">
            <w:pPr>
              <w:rPr>
                <w:rFonts w:cs="Arial"/>
              </w:rPr>
            </w:pPr>
            <w:r w:rsidRPr="00E50831">
              <w:rPr>
                <w:rFonts w:cs="Arial"/>
              </w:rPr>
              <w:t>The Health Secretary, Matt Hancock’s spoke at the LGA Conference yesterday (Mail Online)</w:t>
            </w:r>
          </w:p>
        </w:tc>
      </w:tr>
      <w:tr w:rsidR="00690DEF" w:rsidRPr="00E50831" w14:paraId="3974908B" w14:textId="77777777" w:rsidTr="00690DEF">
        <w:tc>
          <w:tcPr>
            <w:tcW w:w="9016" w:type="dxa"/>
          </w:tcPr>
          <w:p w14:paraId="5C941EF5" w14:textId="77777777" w:rsidR="00690DEF" w:rsidRPr="00E50831" w:rsidRDefault="00690DEF" w:rsidP="00690DEF">
            <w:pPr>
              <w:rPr>
                <w:rFonts w:cs="Arial"/>
              </w:rPr>
            </w:pPr>
            <w:r w:rsidRPr="00E50831">
              <w:rPr>
                <w:rFonts w:cs="Arial"/>
              </w:rPr>
              <w:t xml:space="preserve">Our Annual Conference </w:t>
            </w:r>
            <w:hyperlink r:id="rId152" w:history="1">
              <w:r w:rsidRPr="00E50831">
                <w:rPr>
                  <w:rStyle w:val="Hyperlink"/>
                  <w:rFonts w:cs="Arial"/>
                  <w:color w:val="auto"/>
                </w:rPr>
                <w:t>press release</w:t>
              </w:r>
            </w:hyperlink>
            <w:r w:rsidRPr="00E50831">
              <w:rPr>
                <w:rFonts w:cs="Arial"/>
              </w:rPr>
              <w:t xml:space="preserve">, calling on government to publish its much-delayed social care green paper in the next 10 weeks before party conference season starts, has been sent to all media </w:t>
            </w:r>
            <w:r w:rsidRPr="00E50831">
              <w:rPr>
                <w:rFonts w:cs="Arial"/>
                <w:bCs/>
              </w:rPr>
              <w:t>(BBC Radio 2</w:t>
            </w:r>
            <w:r w:rsidRPr="00E50831">
              <w:rPr>
                <w:rFonts w:cs="Arial"/>
              </w:rPr>
              <w:t xml:space="preserve">, </w:t>
            </w:r>
            <w:r w:rsidRPr="00E50831">
              <w:rPr>
                <w:rFonts w:cs="Arial"/>
                <w:bCs/>
              </w:rPr>
              <w:t>BBC Radio 4’s Six O’clock News</w:t>
            </w:r>
            <w:r w:rsidRPr="00E50831">
              <w:rPr>
                <w:rFonts w:cs="Arial"/>
              </w:rPr>
              <w:t xml:space="preserve">, </w:t>
            </w:r>
            <w:r w:rsidRPr="00E50831">
              <w:rPr>
                <w:rFonts w:cs="Arial"/>
                <w:bCs/>
              </w:rPr>
              <w:t>Talk Radio, Express)</w:t>
            </w:r>
          </w:p>
        </w:tc>
      </w:tr>
      <w:tr w:rsidR="00690DEF" w:rsidRPr="00E50831" w14:paraId="118334F8" w14:textId="77777777" w:rsidTr="00690DEF">
        <w:tc>
          <w:tcPr>
            <w:tcW w:w="9016" w:type="dxa"/>
          </w:tcPr>
          <w:p w14:paraId="47DA01C8" w14:textId="77777777" w:rsidR="00690DEF" w:rsidRPr="00E50831" w:rsidRDefault="00690DEF" w:rsidP="00690DEF">
            <w:pPr>
              <w:rPr>
                <w:rFonts w:cs="Arial"/>
              </w:rPr>
            </w:pPr>
            <w:r w:rsidRPr="00E50831">
              <w:rPr>
                <w:rFonts w:cs="Arial"/>
              </w:rPr>
              <w:t xml:space="preserve">We </w:t>
            </w:r>
            <w:hyperlink r:id="rId153" w:history="1">
              <w:r w:rsidRPr="00E50831">
                <w:rPr>
                  <w:rStyle w:val="Hyperlink"/>
                  <w:rFonts w:cs="Arial"/>
                  <w:color w:val="auto"/>
                </w:rPr>
                <w:t>responded</w:t>
              </w:r>
            </w:hyperlink>
            <w:r w:rsidRPr="00E50831">
              <w:rPr>
                <w:rFonts w:cs="Arial"/>
              </w:rPr>
              <w:t xml:space="preserve"> to the </w:t>
            </w:r>
            <w:proofErr w:type="spellStart"/>
            <w:r w:rsidRPr="00E50831">
              <w:rPr>
                <w:rFonts w:cs="Arial"/>
              </w:rPr>
              <w:t>Healthwatch</w:t>
            </w:r>
            <w:proofErr w:type="spellEnd"/>
            <w:r w:rsidRPr="00E50831">
              <w:rPr>
                <w:rFonts w:cs="Arial"/>
              </w:rPr>
              <w:t xml:space="preserve"> England report that found people with dementia are being denied vital care because councils are struggling to meet basic legal standards (Mail Online, the </w:t>
            </w:r>
            <w:proofErr w:type="spellStart"/>
            <w:r w:rsidRPr="00E50831">
              <w:rPr>
                <w:rFonts w:cs="Arial"/>
                <w:bCs/>
              </w:rPr>
              <w:t>i</w:t>
            </w:r>
            <w:proofErr w:type="spellEnd"/>
            <w:r w:rsidRPr="00E50831">
              <w:rPr>
                <w:rFonts w:cs="Arial"/>
                <w:bCs/>
              </w:rPr>
              <w:t xml:space="preserve"> paper</w:t>
            </w:r>
            <w:r w:rsidRPr="00E50831">
              <w:rPr>
                <w:rFonts w:cs="Arial"/>
              </w:rPr>
              <w:t>)</w:t>
            </w:r>
          </w:p>
        </w:tc>
      </w:tr>
      <w:tr w:rsidR="00690DEF" w:rsidRPr="00E50831" w14:paraId="4CBACC9B" w14:textId="77777777" w:rsidTr="00690DEF">
        <w:tc>
          <w:tcPr>
            <w:tcW w:w="9016" w:type="dxa"/>
          </w:tcPr>
          <w:p w14:paraId="7193C35D" w14:textId="77777777" w:rsidR="00690DEF" w:rsidRPr="00E50831" w:rsidRDefault="00690DEF" w:rsidP="00690DEF">
            <w:pPr>
              <w:rPr>
                <w:rFonts w:cs="Arial"/>
              </w:rPr>
            </w:pPr>
            <w:r w:rsidRPr="00E50831">
              <w:rPr>
                <w:rFonts w:cs="Arial"/>
              </w:rPr>
              <w:t>Our adult social care funding gap analysis in a piece about tax promises made by the remaining runners in the Conservative leadership race (Telegraph Online, Telegraph and Express)</w:t>
            </w:r>
          </w:p>
        </w:tc>
      </w:tr>
      <w:tr w:rsidR="00690DEF" w:rsidRPr="00E50831" w14:paraId="2FCD5810" w14:textId="77777777" w:rsidTr="00690DEF">
        <w:tc>
          <w:tcPr>
            <w:tcW w:w="9016" w:type="dxa"/>
          </w:tcPr>
          <w:p w14:paraId="35484009" w14:textId="77777777" w:rsidR="00690DEF" w:rsidRPr="00E50831" w:rsidRDefault="00690DEF" w:rsidP="00690DEF">
            <w:pPr>
              <w:rPr>
                <w:rFonts w:cs="Arial"/>
              </w:rPr>
            </w:pPr>
            <w:r w:rsidRPr="00E50831">
              <w:rPr>
                <w:rFonts w:cs="Arial"/>
              </w:rPr>
              <w:t>We warned about the adult social care funding crisis following Jeremy Hunt’s admission in a BBC debate that social care funding may have been cut too much (Mirror Online)</w:t>
            </w:r>
          </w:p>
        </w:tc>
      </w:tr>
      <w:tr w:rsidR="00690DEF" w:rsidRPr="00E50831" w14:paraId="78B84753" w14:textId="77777777" w:rsidTr="00690DEF">
        <w:tc>
          <w:tcPr>
            <w:tcW w:w="9016" w:type="dxa"/>
          </w:tcPr>
          <w:p w14:paraId="73B81987" w14:textId="77777777" w:rsidR="00690DEF" w:rsidRPr="00E50831" w:rsidRDefault="00690DEF" w:rsidP="00690DEF">
            <w:pPr>
              <w:rPr>
                <w:rFonts w:cs="Arial"/>
              </w:rPr>
            </w:pPr>
            <w:r w:rsidRPr="00E50831">
              <w:rPr>
                <w:rFonts w:cs="Arial"/>
              </w:rPr>
              <w:t>Our response to a Royal Society for Public Health report on illegal tattooists (Guardian).</w:t>
            </w:r>
          </w:p>
        </w:tc>
      </w:tr>
      <w:tr w:rsidR="00690DEF" w:rsidRPr="00E50831" w14:paraId="090FD86E" w14:textId="77777777" w:rsidTr="00690DEF">
        <w:tc>
          <w:tcPr>
            <w:tcW w:w="9016" w:type="dxa"/>
          </w:tcPr>
          <w:p w14:paraId="509541F3" w14:textId="77777777" w:rsidR="00690DEF" w:rsidRPr="00E50831" w:rsidRDefault="00690DEF" w:rsidP="00690DEF">
            <w:pPr>
              <w:rPr>
                <w:rFonts w:cs="Arial"/>
              </w:rPr>
            </w:pPr>
            <w:r w:rsidRPr="00E50831">
              <w:rPr>
                <w:rFonts w:cs="Arial"/>
              </w:rPr>
              <w:t>Our funding analysis was reported in an opinion piece on young carers (Independent Online)</w:t>
            </w:r>
          </w:p>
        </w:tc>
      </w:tr>
      <w:tr w:rsidR="00690DEF" w:rsidRPr="00E50831" w14:paraId="3FF9781D" w14:textId="77777777" w:rsidTr="00690DEF">
        <w:tc>
          <w:tcPr>
            <w:tcW w:w="9016" w:type="dxa"/>
          </w:tcPr>
          <w:p w14:paraId="3FEE9C93" w14:textId="77777777" w:rsidR="00690DEF" w:rsidRPr="00E50831" w:rsidRDefault="00690DEF" w:rsidP="00690DEF">
            <w:pPr>
              <w:rPr>
                <w:rFonts w:cs="Arial"/>
              </w:rPr>
            </w:pPr>
            <w:r w:rsidRPr="00E50831">
              <w:rPr>
                <w:rFonts w:cs="Arial"/>
                <w:b/>
              </w:rPr>
              <w:lastRenderedPageBreak/>
              <w:t>Children, education and schools</w:t>
            </w:r>
          </w:p>
        </w:tc>
      </w:tr>
      <w:tr w:rsidR="00690DEF" w:rsidRPr="00E50831" w14:paraId="6BBC9362" w14:textId="77777777" w:rsidTr="00690DEF">
        <w:tc>
          <w:tcPr>
            <w:tcW w:w="9016" w:type="dxa"/>
          </w:tcPr>
          <w:p w14:paraId="6081B9AA" w14:textId="77777777" w:rsidR="00690DEF" w:rsidRPr="00E50831" w:rsidRDefault="00690DEF" w:rsidP="00690DEF">
            <w:pPr>
              <w:rPr>
                <w:rFonts w:cs="Arial"/>
              </w:rPr>
            </w:pPr>
            <w:r w:rsidRPr="00E50831">
              <w:rPr>
                <w:rFonts w:cs="Arial"/>
              </w:rPr>
              <w:t xml:space="preserve">Cllr David Simmonds, Deputy Chairman, was interviewed about our </w:t>
            </w:r>
            <w:hyperlink r:id="rId154" w:history="1">
              <w:r w:rsidRPr="00E50831">
                <w:rPr>
                  <w:rStyle w:val="Hyperlink"/>
                  <w:rFonts w:cs="Arial"/>
                  <w:color w:val="auto"/>
                </w:rPr>
                <w:t>press release</w:t>
              </w:r>
            </w:hyperlink>
            <w:r w:rsidRPr="00E50831">
              <w:rPr>
                <w:rFonts w:cs="Arial"/>
              </w:rPr>
              <w:t xml:space="preserve"> highlighting that councils are seeing more than 560 cases of children with mental health disorders every day, up more than 50 per cent in three year (</w:t>
            </w:r>
            <w:r w:rsidRPr="00E50831">
              <w:rPr>
                <w:rFonts w:cs="Arial"/>
                <w:bCs/>
              </w:rPr>
              <w:t>BBC Radio 4’s Today programme</w:t>
            </w:r>
            <w:r w:rsidRPr="00E50831">
              <w:rPr>
                <w:rFonts w:cs="Arial"/>
              </w:rPr>
              <w:t xml:space="preserve">, Independent and </w:t>
            </w:r>
            <w:r w:rsidRPr="00E50831">
              <w:rPr>
                <w:rFonts w:cs="Arial"/>
                <w:bCs/>
              </w:rPr>
              <w:t>Mirror)</w:t>
            </w:r>
          </w:p>
        </w:tc>
      </w:tr>
      <w:tr w:rsidR="00690DEF" w:rsidRPr="00E50831" w14:paraId="0C775269" w14:textId="77777777" w:rsidTr="00690DEF">
        <w:tc>
          <w:tcPr>
            <w:tcW w:w="9016" w:type="dxa"/>
          </w:tcPr>
          <w:p w14:paraId="3C6F14A2" w14:textId="77777777" w:rsidR="00690DEF" w:rsidRPr="00E50831" w:rsidRDefault="00690DEF" w:rsidP="00690DEF">
            <w:pPr>
              <w:rPr>
                <w:rFonts w:cs="Arial"/>
              </w:rPr>
            </w:pPr>
            <w:r w:rsidRPr="00E50831">
              <w:rPr>
                <w:rFonts w:cs="Arial"/>
              </w:rPr>
              <w:t xml:space="preserve">We </w:t>
            </w:r>
            <w:hyperlink r:id="rId155" w:history="1">
              <w:r w:rsidRPr="00E50831">
                <w:rPr>
                  <w:rStyle w:val="Hyperlink"/>
                  <w:rFonts w:cs="Arial"/>
                  <w:color w:val="auto"/>
                </w:rPr>
                <w:t>responded</w:t>
              </w:r>
            </w:hyperlink>
            <w:r w:rsidRPr="00E50831">
              <w:rPr>
                <w:rFonts w:cs="Arial"/>
              </w:rPr>
              <w:t xml:space="preserve"> to the Children’s Commissioner’s report on vulnerable children.  Commissioner Anne </w:t>
            </w:r>
            <w:proofErr w:type="spellStart"/>
            <w:r w:rsidRPr="00E50831">
              <w:rPr>
                <w:rFonts w:cs="Arial"/>
              </w:rPr>
              <w:t>Longfield</w:t>
            </w:r>
            <w:proofErr w:type="spellEnd"/>
            <w:r w:rsidRPr="00E50831">
              <w:rPr>
                <w:rFonts w:cs="Arial"/>
              </w:rPr>
              <w:t xml:space="preserve"> also cited our figures in live interviews (</w:t>
            </w:r>
            <w:r w:rsidRPr="00E50831">
              <w:rPr>
                <w:rFonts w:cs="Arial"/>
                <w:bCs/>
              </w:rPr>
              <w:t>BBC Radio 5 Live,</w:t>
            </w:r>
            <w:r w:rsidRPr="00E50831">
              <w:rPr>
                <w:rFonts w:cs="Arial"/>
              </w:rPr>
              <w:t xml:space="preserve"> </w:t>
            </w:r>
            <w:r w:rsidRPr="00E50831">
              <w:rPr>
                <w:rFonts w:cs="Arial"/>
                <w:bCs/>
              </w:rPr>
              <w:t>BBC News channel, Independent Online, Times)</w:t>
            </w:r>
          </w:p>
        </w:tc>
      </w:tr>
      <w:tr w:rsidR="00690DEF" w:rsidRPr="00E50831" w14:paraId="3EDB5B86" w14:textId="77777777" w:rsidTr="00690DEF">
        <w:tc>
          <w:tcPr>
            <w:tcW w:w="9016" w:type="dxa"/>
          </w:tcPr>
          <w:p w14:paraId="58A14B87" w14:textId="77777777" w:rsidR="00690DEF" w:rsidRPr="00E50831" w:rsidRDefault="00690DEF" w:rsidP="00690DEF">
            <w:pPr>
              <w:rPr>
                <w:rFonts w:cs="Arial"/>
              </w:rPr>
            </w:pPr>
            <w:r w:rsidRPr="00E50831">
              <w:rPr>
                <w:rFonts w:cs="Arial"/>
              </w:rPr>
              <w:t xml:space="preserve">We </w:t>
            </w:r>
            <w:hyperlink r:id="rId156" w:history="1">
              <w:r w:rsidRPr="00E50831">
                <w:rPr>
                  <w:rStyle w:val="Hyperlink"/>
                  <w:rFonts w:cs="Arial"/>
                  <w:color w:val="auto"/>
                </w:rPr>
                <w:t>responded</w:t>
              </w:r>
            </w:hyperlink>
            <w:r w:rsidRPr="00E50831">
              <w:rPr>
                <w:rFonts w:cs="Arial"/>
              </w:rPr>
              <w:t xml:space="preserve"> to Education Secretary, Damian Hinds, statement on the Children in Need review (Guardian Online, Mirror Online)</w:t>
            </w:r>
          </w:p>
        </w:tc>
      </w:tr>
      <w:tr w:rsidR="00690DEF" w:rsidRPr="00E50831" w14:paraId="0CA3742C" w14:textId="77777777" w:rsidTr="00690DEF">
        <w:tc>
          <w:tcPr>
            <w:tcW w:w="9016" w:type="dxa"/>
          </w:tcPr>
          <w:p w14:paraId="00530996" w14:textId="77777777" w:rsidR="00690DEF" w:rsidRPr="00E50831" w:rsidRDefault="00690DEF" w:rsidP="00690DEF">
            <w:pPr>
              <w:rPr>
                <w:rFonts w:cs="Arial"/>
              </w:rPr>
            </w:pPr>
            <w:r w:rsidRPr="00E50831">
              <w:rPr>
                <w:rFonts w:cs="Arial"/>
              </w:rPr>
              <w:t xml:space="preserve">Our lines in response to the Supreme Court judgement that has ruled councils can be sued if they fail to protect vulnerable young people and children who are considered to be at risk (Independent Online, </w:t>
            </w:r>
            <w:r w:rsidRPr="00E50831">
              <w:rPr>
                <w:rFonts w:cs="Arial"/>
                <w:bCs/>
              </w:rPr>
              <w:t>BBC Radio 4’s You and Yours</w:t>
            </w:r>
            <w:r w:rsidRPr="00E50831">
              <w:rPr>
                <w:rFonts w:cs="Arial"/>
              </w:rPr>
              <w:t xml:space="preserve"> (twice)</w:t>
            </w:r>
          </w:p>
        </w:tc>
      </w:tr>
      <w:tr w:rsidR="00690DEF" w:rsidRPr="00E50831" w14:paraId="71799638" w14:textId="77777777" w:rsidTr="00690DEF">
        <w:tc>
          <w:tcPr>
            <w:tcW w:w="9016" w:type="dxa"/>
          </w:tcPr>
          <w:p w14:paraId="75AC63B2" w14:textId="77777777" w:rsidR="00690DEF" w:rsidRPr="00E50831" w:rsidRDefault="00690DEF" w:rsidP="00690DEF">
            <w:pPr>
              <w:rPr>
                <w:rFonts w:cs="Arial"/>
              </w:rPr>
            </w:pPr>
            <w:r w:rsidRPr="00E50831">
              <w:rPr>
                <w:rFonts w:cs="Arial"/>
              </w:rPr>
              <w:t>Our lines on childhood obesity in response to proposals for crisps, sweets and fizzy drinks to be sold under cigarette-style plain packaging (Independent, Mail Online, Sun Online, Mirror)</w:t>
            </w:r>
          </w:p>
        </w:tc>
      </w:tr>
      <w:tr w:rsidR="00690DEF" w:rsidRPr="00E50831" w14:paraId="611CD2D5" w14:textId="77777777" w:rsidTr="00690DEF">
        <w:tc>
          <w:tcPr>
            <w:tcW w:w="9016" w:type="dxa"/>
          </w:tcPr>
          <w:p w14:paraId="6084C8EB" w14:textId="77777777" w:rsidR="00690DEF" w:rsidRPr="00E50831" w:rsidRDefault="00690DEF" w:rsidP="00690DEF">
            <w:pPr>
              <w:rPr>
                <w:rFonts w:cs="Arial"/>
                <w:b/>
              </w:rPr>
            </w:pPr>
            <w:r w:rsidRPr="00E50831">
              <w:rPr>
                <w:rFonts w:cs="Arial"/>
                <w:b/>
              </w:rPr>
              <w:t>Housing</w:t>
            </w:r>
          </w:p>
        </w:tc>
      </w:tr>
      <w:tr w:rsidR="00690DEF" w:rsidRPr="00E50831" w14:paraId="597A4CE1" w14:textId="77777777" w:rsidTr="00690DEF">
        <w:tc>
          <w:tcPr>
            <w:tcW w:w="9016" w:type="dxa"/>
          </w:tcPr>
          <w:p w14:paraId="29D13210" w14:textId="77777777" w:rsidR="00690DEF" w:rsidRPr="00E50831" w:rsidRDefault="00690DEF" w:rsidP="00690DEF">
            <w:pPr>
              <w:rPr>
                <w:rFonts w:cs="Arial"/>
              </w:rPr>
            </w:pPr>
            <w:r w:rsidRPr="00E50831">
              <w:rPr>
                <w:rFonts w:cs="Arial"/>
              </w:rPr>
              <w:t xml:space="preserve">Former Chairman, Lord Porter, was interviewed live on </w:t>
            </w:r>
            <w:r w:rsidRPr="00E50831">
              <w:rPr>
                <w:rFonts w:cs="Arial"/>
                <w:bCs/>
              </w:rPr>
              <w:t>Sky News</w:t>
            </w:r>
            <w:r w:rsidRPr="00E50831">
              <w:rPr>
                <w:rFonts w:cs="Arial"/>
              </w:rPr>
              <w:t xml:space="preserve"> and pre-recorded and interview with Channel 4 News to discuss progress on fire safety regulations on the second anniversary of the Grenfell Tower fire. Our lines about councils being forced to delay the replacement of thousands of faulty fire doors (Channel 4 News, Sky News, Huffington Post)</w:t>
            </w:r>
          </w:p>
        </w:tc>
      </w:tr>
      <w:tr w:rsidR="00690DEF" w:rsidRPr="00E50831" w14:paraId="23EBF5FB" w14:textId="77777777" w:rsidTr="00690DEF">
        <w:tc>
          <w:tcPr>
            <w:tcW w:w="9016" w:type="dxa"/>
          </w:tcPr>
          <w:p w14:paraId="43E42F00" w14:textId="77777777" w:rsidR="00690DEF" w:rsidRPr="00E50831" w:rsidRDefault="00690DEF" w:rsidP="00690DEF">
            <w:pPr>
              <w:rPr>
                <w:rFonts w:cs="Arial"/>
              </w:rPr>
            </w:pPr>
            <w:r w:rsidRPr="00E50831">
              <w:rPr>
                <w:rFonts w:cs="Arial"/>
              </w:rPr>
              <w:t>Former Chairman, Lord Porter, featured in a piece about an investigation which revealed that many homeowners across the UK are living in buildings wrapped in non-ACM materials that may be just as combustible as those on Grenfell Tower (Sunday Times)</w:t>
            </w:r>
          </w:p>
        </w:tc>
      </w:tr>
      <w:tr w:rsidR="00690DEF" w:rsidRPr="00E50831" w14:paraId="2CE3B358" w14:textId="77777777" w:rsidTr="00690DEF">
        <w:tc>
          <w:tcPr>
            <w:tcW w:w="9016" w:type="dxa"/>
          </w:tcPr>
          <w:p w14:paraId="2E487600" w14:textId="77777777" w:rsidR="00690DEF" w:rsidRPr="00E50831" w:rsidRDefault="00690DEF" w:rsidP="00690DEF">
            <w:pPr>
              <w:rPr>
                <w:rFonts w:cs="Arial"/>
              </w:rPr>
            </w:pPr>
            <w:r w:rsidRPr="00E50831">
              <w:rPr>
                <w:rFonts w:cs="Arial"/>
              </w:rPr>
              <w:t xml:space="preserve">Our </w:t>
            </w:r>
            <w:hyperlink r:id="rId157" w:history="1">
              <w:r w:rsidRPr="00E50831">
                <w:rPr>
                  <w:rStyle w:val="Hyperlink"/>
                  <w:rFonts w:cs="Arial"/>
                  <w:color w:val="auto"/>
                </w:rPr>
                <w:t>press release</w:t>
              </w:r>
            </w:hyperlink>
            <w:r w:rsidRPr="00E50831">
              <w:rPr>
                <w:rFonts w:cs="Arial"/>
              </w:rPr>
              <w:t xml:space="preserve"> revealing that young people today are half as likely to own a home as they were 20 years ago (Mail Online, Huffington Post, Independent Online, the </w:t>
            </w:r>
            <w:r w:rsidRPr="00E50831">
              <w:rPr>
                <w:rFonts w:cs="Arial"/>
                <w:bCs/>
              </w:rPr>
              <w:t>Express, Sun</w:t>
            </w:r>
            <w:r w:rsidRPr="00E50831">
              <w:rPr>
                <w:rFonts w:cs="Arial"/>
              </w:rPr>
              <w:t xml:space="preserve"> and </w:t>
            </w:r>
            <w:r w:rsidRPr="00E50831">
              <w:rPr>
                <w:rFonts w:cs="Arial"/>
                <w:bCs/>
              </w:rPr>
              <w:t>Mirror)</w:t>
            </w:r>
          </w:p>
        </w:tc>
      </w:tr>
      <w:tr w:rsidR="00690DEF" w:rsidRPr="00E50831" w14:paraId="3741CE3E" w14:textId="77777777" w:rsidTr="00690DEF">
        <w:tc>
          <w:tcPr>
            <w:tcW w:w="9016" w:type="dxa"/>
          </w:tcPr>
          <w:p w14:paraId="36640C8A" w14:textId="77777777" w:rsidR="00690DEF" w:rsidRPr="00E50831" w:rsidRDefault="00690DEF" w:rsidP="00690DEF">
            <w:pPr>
              <w:rPr>
                <w:rFonts w:cs="Arial"/>
              </w:rPr>
            </w:pPr>
            <w:r w:rsidRPr="00E50831">
              <w:rPr>
                <w:rFonts w:cs="Arial"/>
              </w:rPr>
              <w:t xml:space="preserve">We </w:t>
            </w:r>
            <w:hyperlink r:id="rId158" w:history="1">
              <w:r w:rsidRPr="00E50831">
                <w:rPr>
                  <w:rStyle w:val="Hyperlink"/>
                  <w:rFonts w:cs="Arial"/>
                  <w:color w:val="auto"/>
                </w:rPr>
                <w:t>responded</w:t>
              </w:r>
            </w:hyperlink>
            <w:r w:rsidRPr="00E50831">
              <w:rPr>
                <w:rFonts w:cs="Arial"/>
              </w:rPr>
              <w:t xml:space="preserve"> to a Commons Public Accounts Committee report warning that the Government’s target of delivering 300,000 new homes a year is “way off track” due to problems with the planning system (Independent, BBC Online, Mail</w:t>
            </w:r>
            <w:r w:rsidRPr="00E50831">
              <w:rPr>
                <w:rFonts w:cs="Arial"/>
                <w:bCs/>
              </w:rPr>
              <w:t>, BBC Radio 4 Today programme, BBC Radio 2)</w:t>
            </w:r>
          </w:p>
        </w:tc>
      </w:tr>
      <w:tr w:rsidR="00690DEF" w:rsidRPr="00E50831" w14:paraId="65E26C15" w14:textId="77777777" w:rsidTr="00690DEF">
        <w:tc>
          <w:tcPr>
            <w:tcW w:w="9016" w:type="dxa"/>
          </w:tcPr>
          <w:p w14:paraId="7291FEA1" w14:textId="77777777" w:rsidR="00690DEF" w:rsidRPr="00E50831" w:rsidRDefault="00690DEF" w:rsidP="00690DEF">
            <w:pPr>
              <w:rPr>
                <w:rFonts w:cs="Arial"/>
              </w:rPr>
            </w:pPr>
            <w:r w:rsidRPr="00E50831">
              <w:rPr>
                <w:rFonts w:cs="Arial"/>
              </w:rPr>
              <w:t>Our lines in response to Shelter’s proposal to introduce a new consumer regulator for social housing tenants (Mirror Online)</w:t>
            </w:r>
          </w:p>
        </w:tc>
      </w:tr>
      <w:tr w:rsidR="00690DEF" w:rsidRPr="00E50831" w14:paraId="114782D9" w14:textId="77777777" w:rsidTr="00690DEF">
        <w:tc>
          <w:tcPr>
            <w:tcW w:w="9016" w:type="dxa"/>
          </w:tcPr>
          <w:p w14:paraId="3A595CBD" w14:textId="77777777" w:rsidR="00690DEF" w:rsidRPr="00E50831" w:rsidRDefault="00690DEF" w:rsidP="00690DEF">
            <w:pPr>
              <w:rPr>
                <w:rFonts w:cs="Arial"/>
              </w:rPr>
            </w:pPr>
            <w:r w:rsidRPr="00E50831">
              <w:rPr>
                <w:rFonts w:cs="Arial"/>
              </w:rPr>
              <w:t xml:space="preserve">We </w:t>
            </w:r>
            <w:hyperlink r:id="rId159" w:history="1">
              <w:r w:rsidRPr="00E50831">
                <w:rPr>
                  <w:rStyle w:val="Hyperlink"/>
                  <w:rFonts w:cs="Arial"/>
                  <w:color w:val="auto"/>
                </w:rPr>
                <w:t>responded</w:t>
              </w:r>
            </w:hyperlink>
            <w:r w:rsidRPr="00E50831">
              <w:rPr>
                <w:rFonts w:cs="Arial"/>
              </w:rPr>
              <w:t xml:space="preserve"> to the publication of the Government consultation on building safety reforms following the Grenfell Tower fire and subsequent Hackitt Review (FT)</w:t>
            </w:r>
          </w:p>
        </w:tc>
      </w:tr>
      <w:tr w:rsidR="00690DEF" w:rsidRPr="00E50831" w14:paraId="0CA43EFA" w14:textId="77777777" w:rsidTr="00690DEF">
        <w:tc>
          <w:tcPr>
            <w:tcW w:w="9016" w:type="dxa"/>
          </w:tcPr>
          <w:p w14:paraId="7F737D8B" w14:textId="77777777" w:rsidR="00690DEF" w:rsidRPr="00E50831" w:rsidRDefault="00690DEF" w:rsidP="00690DEF">
            <w:pPr>
              <w:rPr>
                <w:rFonts w:cs="Arial"/>
              </w:rPr>
            </w:pPr>
            <w:r w:rsidRPr="00E50831">
              <w:rPr>
                <w:rFonts w:cs="Arial"/>
                <w:b/>
                <w:bCs/>
              </w:rPr>
              <w:t>Inclusive growth, jobs and devolution</w:t>
            </w:r>
          </w:p>
        </w:tc>
      </w:tr>
      <w:tr w:rsidR="00690DEF" w:rsidRPr="00E50831" w14:paraId="5E902D8E" w14:textId="77777777" w:rsidTr="00690DEF">
        <w:tc>
          <w:tcPr>
            <w:tcW w:w="9016" w:type="dxa"/>
          </w:tcPr>
          <w:p w14:paraId="1410AB81" w14:textId="77777777" w:rsidR="00690DEF" w:rsidRPr="00E50831" w:rsidRDefault="00690DEF" w:rsidP="00690DEF">
            <w:pPr>
              <w:rPr>
                <w:rFonts w:cs="Arial"/>
                <w:b/>
              </w:rPr>
            </w:pPr>
            <w:r w:rsidRPr="00E50831">
              <w:rPr>
                <w:rFonts w:cs="Arial"/>
                <w:b/>
              </w:rPr>
              <w:t>Supporting councils</w:t>
            </w:r>
          </w:p>
        </w:tc>
      </w:tr>
      <w:tr w:rsidR="00690DEF" w:rsidRPr="00E50831" w14:paraId="4FCC001B" w14:textId="77777777" w:rsidTr="00690DEF">
        <w:tc>
          <w:tcPr>
            <w:tcW w:w="9016" w:type="dxa"/>
          </w:tcPr>
          <w:p w14:paraId="5C309B8B" w14:textId="77777777" w:rsidR="00690DEF" w:rsidRPr="00E50831" w:rsidRDefault="00690DEF" w:rsidP="00690DEF">
            <w:pPr>
              <w:rPr>
                <w:rFonts w:cs="Arial"/>
              </w:rPr>
            </w:pPr>
            <w:r w:rsidRPr="00E50831">
              <w:rPr>
                <w:rFonts w:cs="Arial"/>
              </w:rPr>
              <w:t>The election of the new LGA Chairman, Cllr James Jamieson, was reported (Guardian Online)</w:t>
            </w:r>
          </w:p>
        </w:tc>
      </w:tr>
      <w:tr w:rsidR="00690DEF" w:rsidRPr="00E50831" w14:paraId="385E415A" w14:textId="77777777" w:rsidTr="00690DEF">
        <w:tc>
          <w:tcPr>
            <w:tcW w:w="9016" w:type="dxa"/>
          </w:tcPr>
          <w:p w14:paraId="602CF921" w14:textId="77777777" w:rsidR="00690DEF" w:rsidRPr="00E50831" w:rsidRDefault="00690DEF" w:rsidP="00690DEF">
            <w:pPr>
              <w:rPr>
                <w:rFonts w:cs="Arial"/>
              </w:rPr>
            </w:pPr>
            <w:r w:rsidRPr="00E50831">
              <w:rPr>
                <w:rFonts w:cs="Arial"/>
              </w:rPr>
              <w:t>Former Chairman, Lord Porter featured in an exclusive interview ahead of Annual Conference about why he is backing Boris Johnson for Conservative leader (Telegraph)</w:t>
            </w:r>
          </w:p>
        </w:tc>
      </w:tr>
      <w:tr w:rsidR="00690DEF" w:rsidRPr="00E50831" w14:paraId="33CADC90" w14:textId="77777777" w:rsidTr="00690DEF">
        <w:tc>
          <w:tcPr>
            <w:tcW w:w="9016" w:type="dxa"/>
          </w:tcPr>
          <w:p w14:paraId="12FDF5C9" w14:textId="77777777" w:rsidR="00690DEF" w:rsidRPr="00E50831" w:rsidRDefault="00690DEF" w:rsidP="00690DEF">
            <w:pPr>
              <w:rPr>
                <w:rFonts w:cs="Arial"/>
              </w:rPr>
            </w:pPr>
            <w:r w:rsidRPr="00E50831">
              <w:rPr>
                <w:rFonts w:cs="Arial"/>
              </w:rPr>
              <w:t>Our lines on roadside verges (BBC Online)</w:t>
            </w:r>
          </w:p>
        </w:tc>
      </w:tr>
      <w:tr w:rsidR="00690DEF" w:rsidRPr="00E50831" w14:paraId="24426B5C" w14:textId="77777777" w:rsidTr="00690DEF">
        <w:tc>
          <w:tcPr>
            <w:tcW w:w="9016" w:type="dxa"/>
          </w:tcPr>
          <w:p w14:paraId="087C512A" w14:textId="77777777" w:rsidR="00690DEF" w:rsidRPr="00E50831" w:rsidRDefault="00690DEF" w:rsidP="00690DEF">
            <w:pPr>
              <w:rPr>
                <w:rFonts w:cs="Arial"/>
              </w:rPr>
            </w:pPr>
            <w:r w:rsidRPr="00E50831">
              <w:rPr>
                <w:rFonts w:cs="Arial"/>
              </w:rPr>
              <w:t xml:space="preserve">Our lines in response to </w:t>
            </w:r>
            <w:hyperlink r:id="rId160" w:history="1">
              <w:r w:rsidRPr="00E50831">
                <w:rPr>
                  <w:rStyle w:val="Hyperlink"/>
                  <w:rFonts w:cs="Arial"/>
                  <w:color w:val="auto"/>
                </w:rPr>
                <w:t>Confused.com</w:t>
              </w:r>
            </w:hyperlink>
            <w:r w:rsidRPr="00E50831">
              <w:rPr>
                <w:rFonts w:cs="Arial"/>
              </w:rPr>
              <w:t xml:space="preserve"> research on council parking charges were reported (Mail)</w:t>
            </w:r>
          </w:p>
        </w:tc>
      </w:tr>
      <w:tr w:rsidR="00690DEF" w:rsidRPr="00E50831" w14:paraId="3D68DE08" w14:textId="77777777" w:rsidTr="00690DEF">
        <w:tc>
          <w:tcPr>
            <w:tcW w:w="9016" w:type="dxa"/>
          </w:tcPr>
          <w:p w14:paraId="231D7D9E" w14:textId="77777777" w:rsidR="00690DEF" w:rsidRPr="00E50831" w:rsidRDefault="00690DEF" w:rsidP="00690DEF">
            <w:pPr>
              <w:rPr>
                <w:rFonts w:cs="Arial"/>
              </w:rPr>
            </w:pPr>
            <w:r w:rsidRPr="00E50831">
              <w:rPr>
                <w:rFonts w:cs="Arial"/>
              </w:rPr>
              <w:t xml:space="preserve">Our </w:t>
            </w:r>
            <w:hyperlink r:id="rId161" w:history="1">
              <w:r w:rsidRPr="00E50831">
                <w:rPr>
                  <w:rStyle w:val="Hyperlink"/>
                  <w:rFonts w:cs="Arial"/>
                  <w:color w:val="auto"/>
                </w:rPr>
                <w:t>research</w:t>
              </w:r>
            </w:hyperlink>
            <w:r w:rsidRPr="00E50831">
              <w:rPr>
                <w:rFonts w:cs="Arial"/>
              </w:rPr>
              <w:t xml:space="preserve"> which found that online retailers are making illegal sales of knives to under-18s (Mail Online)</w:t>
            </w:r>
          </w:p>
        </w:tc>
      </w:tr>
      <w:tr w:rsidR="00690DEF" w:rsidRPr="00E50831" w14:paraId="4842B256" w14:textId="77777777" w:rsidTr="00690DEF">
        <w:tc>
          <w:tcPr>
            <w:tcW w:w="9016" w:type="dxa"/>
          </w:tcPr>
          <w:p w14:paraId="7B1AA541" w14:textId="77777777" w:rsidR="00690DEF" w:rsidRPr="00E50831" w:rsidRDefault="00690DEF" w:rsidP="00690DEF">
            <w:pPr>
              <w:rPr>
                <w:rFonts w:cs="Arial"/>
              </w:rPr>
            </w:pPr>
            <w:r w:rsidRPr="00E50831">
              <w:rPr>
                <w:rFonts w:cs="Arial"/>
              </w:rPr>
              <w:t xml:space="preserve">We </w:t>
            </w:r>
            <w:hyperlink r:id="rId162" w:history="1">
              <w:r w:rsidRPr="00E50831">
                <w:rPr>
                  <w:rStyle w:val="Hyperlink"/>
                  <w:rFonts w:cs="Arial"/>
                  <w:color w:val="auto"/>
                </w:rPr>
                <w:t>called</w:t>
              </w:r>
            </w:hyperlink>
            <w:r w:rsidRPr="00E50831">
              <w:rPr>
                <w:rFonts w:cs="Arial"/>
              </w:rPr>
              <w:t xml:space="preserve"> for children to be taught about cold water shock (Mail Online, Huffington Post, </w:t>
            </w:r>
            <w:r w:rsidRPr="00E50831">
              <w:rPr>
                <w:rFonts w:cs="Arial"/>
                <w:bCs/>
              </w:rPr>
              <w:t>LBC Radio</w:t>
            </w:r>
            <w:r w:rsidRPr="00E50831">
              <w:rPr>
                <w:rFonts w:cs="Arial"/>
              </w:rPr>
              <w:t xml:space="preserve">, </w:t>
            </w:r>
            <w:r w:rsidRPr="00E50831">
              <w:rPr>
                <w:rFonts w:cs="Arial"/>
                <w:bCs/>
              </w:rPr>
              <w:t>BBC Breakfast</w:t>
            </w:r>
            <w:r w:rsidRPr="00E50831">
              <w:rPr>
                <w:rFonts w:cs="Arial"/>
              </w:rPr>
              <w:t xml:space="preserve">, </w:t>
            </w:r>
            <w:r w:rsidRPr="00E50831">
              <w:rPr>
                <w:rFonts w:cs="Arial"/>
                <w:bCs/>
              </w:rPr>
              <w:t>BBC News channel</w:t>
            </w:r>
            <w:r w:rsidRPr="00E50831">
              <w:rPr>
                <w:rFonts w:cs="Arial"/>
              </w:rPr>
              <w:t xml:space="preserve">, </w:t>
            </w:r>
            <w:r w:rsidRPr="00E50831">
              <w:rPr>
                <w:rFonts w:cs="Arial"/>
                <w:bCs/>
              </w:rPr>
              <w:t>Sky News</w:t>
            </w:r>
            <w:r w:rsidRPr="00E50831">
              <w:rPr>
                <w:rFonts w:cs="Arial"/>
              </w:rPr>
              <w:t xml:space="preserve"> and in the </w:t>
            </w:r>
            <w:r w:rsidRPr="00E50831">
              <w:rPr>
                <w:rFonts w:cs="Arial"/>
                <w:bCs/>
              </w:rPr>
              <w:t>Mirror</w:t>
            </w:r>
            <w:r w:rsidRPr="00E50831">
              <w:rPr>
                <w:rFonts w:cs="Arial"/>
              </w:rPr>
              <w:t xml:space="preserve">, </w:t>
            </w:r>
            <w:r w:rsidRPr="00E50831">
              <w:rPr>
                <w:rFonts w:cs="Arial"/>
                <w:bCs/>
              </w:rPr>
              <w:t>Sunday Times</w:t>
            </w:r>
            <w:r w:rsidRPr="00E50831">
              <w:rPr>
                <w:rFonts w:cs="Arial"/>
              </w:rPr>
              <w:t xml:space="preserve">, and </w:t>
            </w:r>
            <w:proofErr w:type="spellStart"/>
            <w:r w:rsidRPr="00E50831">
              <w:rPr>
                <w:rFonts w:cs="Arial"/>
                <w:bCs/>
              </w:rPr>
              <w:t>i</w:t>
            </w:r>
            <w:proofErr w:type="spellEnd"/>
            <w:r w:rsidRPr="00E50831">
              <w:rPr>
                <w:rFonts w:cs="Arial"/>
                <w:bCs/>
              </w:rPr>
              <w:t xml:space="preserve"> paper</w:t>
            </w:r>
            <w:r w:rsidRPr="00E50831">
              <w:rPr>
                <w:rFonts w:cs="Arial"/>
              </w:rPr>
              <w:t>)</w:t>
            </w:r>
          </w:p>
        </w:tc>
      </w:tr>
      <w:tr w:rsidR="00690DEF" w:rsidRPr="00E50831" w14:paraId="0F224C94" w14:textId="77777777" w:rsidTr="00690DEF">
        <w:tc>
          <w:tcPr>
            <w:tcW w:w="9016" w:type="dxa"/>
          </w:tcPr>
          <w:p w14:paraId="41C073AB" w14:textId="77777777" w:rsidR="00690DEF" w:rsidRPr="00E50831" w:rsidRDefault="00690DEF" w:rsidP="00690DEF">
            <w:pPr>
              <w:rPr>
                <w:rFonts w:cs="Arial"/>
              </w:rPr>
            </w:pPr>
            <w:r w:rsidRPr="00E50831">
              <w:rPr>
                <w:rFonts w:cs="Arial"/>
              </w:rPr>
              <w:t xml:space="preserve">We </w:t>
            </w:r>
            <w:hyperlink r:id="rId163" w:history="1">
              <w:r w:rsidRPr="00E50831">
                <w:rPr>
                  <w:rStyle w:val="Hyperlink"/>
                  <w:rFonts w:cs="Arial"/>
                  <w:color w:val="auto"/>
                </w:rPr>
                <w:t>responded</w:t>
              </w:r>
            </w:hyperlink>
            <w:r w:rsidRPr="00E50831">
              <w:rPr>
                <w:rFonts w:cs="Arial"/>
              </w:rPr>
              <w:t xml:space="preserve"> to a report by Her Majesty’s Inspectorate of Constabulary and Fire and Rescue Services (HMICFRS), that said the Home Office, National Fire Chiefs Council and the LGA should establish a programme of work to make fire service inspections consistent (ITV Online)</w:t>
            </w:r>
          </w:p>
        </w:tc>
      </w:tr>
      <w:tr w:rsidR="00690DEF" w:rsidRPr="00E50831" w14:paraId="0BDB4914" w14:textId="77777777" w:rsidTr="00690DEF">
        <w:tc>
          <w:tcPr>
            <w:tcW w:w="9016" w:type="dxa"/>
          </w:tcPr>
          <w:p w14:paraId="31E07AFF" w14:textId="77777777" w:rsidR="00690DEF" w:rsidRPr="00E50831" w:rsidRDefault="00690DEF" w:rsidP="00690DEF">
            <w:pPr>
              <w:rPr>
                <w:rFonts w:cs="Arial"/>
              </w:rPr>
            </w:pPr>
            <w:r w:rsidRPr="00E50831">
              <w:rPr>
                <w:rFonts w:cs="Arial"/>
              </w:rPr>
              <w:t>Our response to a National Audit Office report which found that regulation to ensure food safety in the UK is showing “signs of strain” because of spending reductions on food hygiene (Mail Online, Mirror Online and ITV Online)</w:t>
            </w:r>
          </w:p>
        </w:tc>
      </w:tr>
      <w:tr w:rsidR="00690DEF" w:rsidRPr="00E50831" w14:paraId="7090B7BA" w14:textId="77777777" w:rsidTr="00690DEF">
        <w:tc>
          <w:tcPr>
            <w:tcW w:w="9016" w:type="dxa"/>
          </w:tcPr>
          <w:p w14:paraId="768F3FD5" w14:textId="77777777" w:rsidR="00690DEF" w:rsidRPr="00E50831" w:rsidRDefault="00690DEF" w:rsidP="00690DEF">
            <w:pPr>
              <w:rPr>
                <w:rFonts w:cs="Arial"/>
              </w:rPr>
            </w:pPr>
            <w:r w:rsidRPr="00E50831">
              <w:rPr>
                <w:rFonts w:cs="Arial"/>
              </w:rPr>
              <w:t xml:space="preserve">Our </w:t>
            </w:r>
            <w:hyperlink r:id="rId164" w:history="1">
              <w:r w:rsidRPr="00E50831">
                <w:rPr>
                  <w:rStyle w:val="Hyperlink"/>
                  <w:rFonts w:cs="Arial"/>
                  <w:color w:val="auto"/>
                </w:rPr>
                <w:t>press-release</w:t>
              </w:r>
            </w:hyperlink>
            <w:r w:rsidRPr="00E50831">
              <w:rPr>
                <w:rFonts w:cs="Arial"/>
              </w:rPr>
              <w:t xml:space="preserve"> warned that fraudsters are contacting residents by text, email and phone to con them out of money and access personal bank details (</w:t>
            </w:r>
            <w:r w:rsidRPr="00E50831">
              <w:rPr>
                <w:rFonts w:cs="Arial"/>
                <w:bCs/>
              </w:rPr>
              <w:t>Mail</w:t>
            </w:r>
            <w:r w:rsidRPr="00E50831">
              <w:rPr>
                <w:rFonts w:cs="Arial"/>
              </w:rPr>
              <w:t>)</w:t>
            </w:r>
          </w:p>
        </w:tc>
      </w:tr>
      <w:tr w:rsidR="00690DEF" w:rsidRPr="00E50831" w14:paraId="48575807" w14:textId="77777777" w:rsidTr="00690DEF">
        <w:tc>
          <w:tcPr>
            <w:tcW w:w="9016" w:type="dxa"/>
          </w:tcPr>
          <w:p w14:paraId="7AE54364" w14:textId="77777777" w:rsidR="00690DEF" w:rsidRPr="00E50831" w:rsidRDefault="00690DEF" w:rsidP="00690DEF">
            <w:pPr>
              <w:rPr>
                <w:rFonts w:cs="Arial"/>
              </w:rPr>
            </w:pPr>
            <w:r w:rsidRPr="00E50831">
              <w:rPr>
                <w:rFonts w:cs="Arial"/>
              </w:rPr>
              <w:t>Our response to a trial of alcohol-tracking ankle tags that will be voluntarily worn by vulnerable addicts (The Sunday Telegraph)</w:t>
            </w:r>
          </w:p>
        </w:tc>
      </w:tr>
      <w:tr w:rsidR="00690DEF" w:rsidRPr="00E50831" w14:paraId="6E0C3BF7" w14:textId="77777777" w:rsidTr="00690DEF">
        <w:tc>
          <w:tcPr>
            <w:tcW w:w="9016" w:type="dxa"/>
          </w:tcPr>
          <w:p w14:paraId="59D8D264" w14:textId="77777777" w:rsidR="00690DEF" w:rsidRPr="00E50831" w:rsidRDefault="00690DEF" w:rsidP="00690DEF">
            <w:pPr>
              <w:rPr>
                <w:rFonts w:cs="Arial"/>
              </w:rPr>
            </w:pPr>
            <w:r w:rsidRPr="00E50831">
              <w:rPr>
                <w:rFonts w:cs="Arial"/>
              </w:rPr>
              <w:t>Our previous lines on the dangers of counterfeit make-up were reported in a story on police warning social media influencers to stop wearing fake make-up in online tutorials (Independent Online)</w:t>
            </w:r>
          </w:p>
        </w:tc>
      </w:tr>
      <w:tr w:rsidR="00690DEF" w:rsidRPr="00E50831" w14:paraId="583A0325" w14:textId="77777777" w:rsidTr="00690DEF">
        <w:tc>
          <w:tcPr>
            <w:tcW w:w="9016" w:type="dxa"/>
          </w:tcPr>
          <w:p w14:paraId="66655350" w14:textId="77777777" w:rsidR="00690DEF" w:rsidRPr="00E50831" w:rsidRDefault="00690DEF" w:rsidP="00690DEF">
            <w:pPr>
              <w:rPr>
                <w:rFonts w:cs="Arial"/>
              </w:rPr>
            </w:pPr>
            <w:r w:rsidRPr="00E50831">
              <w:rPr>
                <w:rFonts w:cs="Arial"/>
              </w:rPr>
              <w:lastRenderedPageBreak/>
              <w:t>We responded to the Royal London report that shows UK cremation fees have increased since 2004 (BBC Radio 4 You and Yours)</w:t>
            </w:r>
          </w:p>
        </w:tc>
      </w:tr>
      <w:tr w:rsidR="00690DEF" w:rsidRPr="00E50831" w14:paraId="056A6698" w14:textId="77777777" w:rsidTr="00690DEF">
        <w:tc>
          <w:tcPr>
            <w:tcW w:w="9016" w:type="dxa"/>
          </w:tcPr>
          <w:p w14:paraId="44978F89" w14:textId="77777777" w:rsidR="00690DEF" w:rsidRPr="00E50831" w:rsidRDefault="00690DEF" w:rsidP="00690DEF">
            <w:pPr>
              <w:rPr>
                <w:rFonts w:cs="Arial"/>
                <w:b/>
              </w:rPr>
            </w:pPr>
            <w:r w:rsidRPr="00E50831">
              <w:rPr>
                <w:rFonts w:cs="Arial"/>
                <w:b/>
              </w:rPr>
              <w:t>A single voice for local government</w:t>
            </w:r>
          </w:p>
        </w:tc>
      </w:tr>
      <w:tr w:rsidR="00690DEF" w:rsidRPr="00E50831" w14:paraId="252F6D1F" w14:textId="77777777" w:rsidTr="00690DEF">
        <w:tc>
          <w:tcPr>
            <w:tcW w:w="9016" w:type="dxa"/>
          </w:tcPr>
          <w:p w14:paraId="5DEE974E" w14:textId="77777777" w:rsidR="00690DEF" w:rsidRPr="00E50831" w:rsidRDefault="00690DEF" w:rsidP="00690DEF">
            <w:pPr>
              <w:rPr>
                <w:rFonts w:cs="Arial"/>
              </w:rPr>
            </w:pPr>
            <w:r w:rsidRPr="00E50831">
              <w:rPr>
                <w:rFonts w:cs="Arial"/>
              </w:rPr>
              <w:t>Chairman, Cllr James Jamieson’s, call to give councils more powers at our Annual Conference (The Guardian )</w:t>
            </w:r>
          </w:p>
        </w:tc>
      </w:tr>
      <w:tr w:rsidR="00690DEF" w:rsidRPr="00E50831" w14:paraId="0C780E9F" w14:textId="77777777" w:rsidTr="00690DEF">
        <w:tc>
          <w:tcPr>
            <w:tcW w:w="9016" w:type="dxa"/>
          </w:tcPr>
          <w:p w14:paraId="2779F350" w14:textId="77777777" w:rsidR="00690DEF" w:rsidRPr="00E50831" w:rsidRDefault="00690DEF" w:rsidP="00690DEF">
            <w:pPr>
              <w:rPr>
                <w:rFonts w:cs="Arial"/>
              </w:rPr>
            </w:pPr>
            <w:r w:rsidRPr="00E50831">
              <w:rPr>
                <w:rFonts w:cs="Arial"/>
              </w:rPr>
              <w:t>Our concerns over the impact of FOBTs on poorer communities were referenced (</w:t>
            </w:r>
            <w:r w:rsidRPr="00E50831">
              <w:rPr>
                <w:rFonts w:cs="Arial"/>
                <w:bCs/>
              </w:rPr>
              <w:t>BBC Radio 4’s PM programme</w:t>
            </w:r>
            <w:r w:rsidRPr="00E50831">
              <w:rPr>
                <w:rFonts w:cs="Arial"/>
              </w:rPr>
              <w:t>)</w:t>
            </w:r>
          </w:p>
        </w:tc>
      </w:tr>
      <w:tr w:rsidR="00690DEF" w:rsidRPr="00E50831" w14:paraId="4074308D" w14:textId="77777777" w:rsidTr="00690DEF">
        <w:tc>
          <w:tcPr>
            <w:tcW w:w="9016" w:type="dxa"/>
          </w:tcPr>
          <w:p w14:paraId="74D592F8" w14:textId="77777777" w:rsidR="00690DEF" w:rsidRPr="00E50831" w:rsidRDefault="00690DEF" w:rsidP="00690DEF">
            <w:pPr>
              <w:rPr>
                <w:rFonts w:cs="Arial"/>
              </w:rPr>
            </w:pPr>
            <w:r w:rsidRPr="00E50831">
              <w:rPr>
                <w:rFonts w:cs="Arial"/>
              </w:rPr>
              <w:t xml:space="preserve">We </w:t>
            </w:r>
            <w:hyperlink r:id="rId165" w:history="1">
              <w:r w:rsidRPr="00E50831">
                <w:rPr>
                  <w:rStyle w:val="Hyperlink"/>
                  <w:rFonts w:cs="Arial"/>
                  <w:color w:val="auto"/>
                </w:rPr>
                <w:t>responded</w:t>
              </w:r>
            </w:hyperlink>
            <w:r w:rsidRPr="00E50831">
              <w:rPr>
                <w:rFonts w:cs="Arial"/>
              </w:rPr>
              <w:t xml:space="preserve"> to a Children’s Society report on ‘county lines.’ (Sky News Online, LBC Online and </w:t>
            </w:r>
            <w:r w:rsidRPr="00E50831">
              <w:rPr>
                <w:rFonts w:cs="Arial"/>
                <w:bCs/>
              </w:rPr>
              <w:t>BBC Breakfast</w:t>
            </w:r>
            <w:r w:rsidRPr="00E50831">
              <w:rPr>
                <w:rFonts w:cs="Arial"/>
              </w:rPr>
              <w:t>)</w:t>
            </w:r>
          </w:p>
        </w:tc>
      </w:tr>
      <w:tr w:rsidR="00690DEF" w:rsidRPr="00E50831" w14:paraId="32A3E9E2" w14:textId="77777777" w:rsidTr="00690DEF">
        <w:tc>
          <w:tcPr>
            <w:tcW w:w="9016" w:type="dxa"/>
          </w:tcPr>
          <w:p w14:paraId="44775FD3" w14:textId="77777777" w:rsidR="00690DEF" w:rsidRPr="00E50831" w:rsidRDefault="00690DEF" w:rsidP="00690DEF">
            <w:pPr>
              <w:rPr>
                <w:rFonts w:cs="Arial"/>
              </w:rPr>
            </w:pPr>
            <w:r w:rsidRPr="00E50831">
              <w:rPr>
                <w:rFonts w:cs="Arial"/>
              </w:rPr>
              <w:t>We featured in coverage of the Fawcett Society research that found that just 34 per cent of councillors in England were women (Huffington Post)</w:t>
            </w:r>
          </w:p>
        </w:tc>
      </w:tr>
      <w:tr w:rsidR="00690DEF" w:rsidRPr="00E50831" w14:paraId="079FD480" w14:textId="77777777" w:rsidTr="00690DEF">
        <w:tc>
          <w:tcPr>
            <w:tcW w:w="9016" w:type="dxa"/>
          </w:tcPr>
          <w:p w14:paraId="555060D6" w14:textId="77777777" w:rsidR="00690DEF" w:rsidRPr="00E50831" w:rsidRDefault="00690DEF" w:rsidP="00690DEF">
            <w:pPr>
              <w:rPr>
                <w:rFonts w:cs="Arial"/>
              </w:rPr>
            </w:pPr>
            <w:r w:rsidRPr="00E50831">
              <w:rPr>
                <w:rFonts w:cs="Arial"/>
              </w:rPr>
              <w:t xml:space="preserve">Our response to a study, commissioned by the RAC Foundation, which found that council are set to make £1 billion from parking charges in 2019/20 (ITV Online, BBC Online, </w:t>
            </w:r>
            <w:proofErr w:type="spellStart"/>
            <w:r w:rsidRPr="00E50831">
              <w:rPr>
                <w:rFonts w:cs="Arial"/>
              </w:rPr>
              <w:t>iNews</w:t>
            </w:r>
            <w:proofErr w:type="spellEnd"/>
            <w:r w:rsidRPr="00E50831">
              <w:rPr>
                <w:rFonts w:cs="Arial"/>
              </w:rPr>
              <w:t xml:space="preserve">, Huffington Post, </w:t>
            </w:r>
            <w:proofErr w:type="spellStart"/>
            <w:r w:rsidRPr="00E50831">
              <w:rPr>
                <w:rFonts w:cs="Arial"/>
                <w:bCs/>
              </w:rPr>
              <w:t>TalkRadio</w:t>
            </w:r>
            <w:proofErr w:type="spellEnd"/>
            <w:r w:rsidRPr="00E50831">
              <w:rPr>
                <w:rFonts w:cs="Arial"/>
              </w:rPr>
              <w:t xml:space="preserve">, </w:t>
            </w:r>
            <w:r w:rsidRPr="00E50831">
              <w:rPr>
                <w:rFonts w:cs="Arial"/>
                <w:bCs/>
              </w:rPr>
              <w:t>Absolute Radio</w:t>
            </w:r>
            <w:r w:rsidRPr="00E50831">
              <w:rPr>
                <w:rFonts w:cs="Arial"/>
              </w:rPr>
              <w:t xml:space="preserve">, </w:t>
            </w:r>
            <w:r w:rsidRPr="00E50831">
              <w:rPr>
                <w:rFonts w:cs="Arial"/>
                <w:bCs/>
              </w:rPr>
              <w:t>LBC Radio</w:t>
            </w:r>
            <w:r w:rsidRPr="00E50831">
              <w:rPr>
                <w:rFonts w:cs="Arial"/>
              </w:rPr>
              <w:t xml:space="preserve">, </w:t>
            </w:r>
            <w:r w:rsidRPr="00E50831">
              <w:rPr>
                <w:rFonts w:cs="Arial"/>
                <w:bCs/>
              </w:rPr>
              <w:t>BBC Radio 4</w:t>
            </w:r>
            <w:r w:rsidRPr="00E50831">
              <w:rPr>
                <w:rFonts w:cs="Arial"/>
              </w:rPr>
              <w:t xml:space="preserve">, </w:t>
            </w:r>
            <w:r w:rsidRPr="00E50831">
              <w:rPr>
                <w:rFonts w:cs="Arial"/>
                <w:bCs/>
              </w:rPr>
              <w:t>BBC Radio 2</w:t>
            </w:r>
            <w:r w:rsidRPr="00E50831">
              <w:rPr>
                <w:rFonts w:cs="Arial"/>
              </w:rPr>
              <w:t xml:space="preserve"> and the </w:t>
            </w:r>
            <w:r w:rsidRPr="00E50831">
              <w:rPr>
                <w:rFonts w:cs="Arial"/>
                <w:bCs/>
              </w:rPr>
              <w:t xml:space="preserve">Telegraph </w:t>
            </w:r>
            <w:r w:rsidRPr="00E50831">
              <w:rPr>
                <w:rFonts w:cs="Arial"/>
              </w:rPr>
              <w:t>and Express)</w:t>
            </w:r>
          </w:p>
        </w:tc>
      </w:tr>
      <w:tr w:rsidR="00690DEF" w:rsidRPr="00E50831" w14:paraId="5B7E9EDA" w14:textId="77777777" w:rsidTr="00690DEF">
        <w:tc>
          <w:tcPr>
            <w:tcW w:w="9016" w:type="dxa"/>
          </w:tcPr>
          <w:p w14:paraId="19A7F56A" w14:textId="77777777" w:rsidR="00690DEF" w:rsidRPr="00E50831" w:rsidRDefault="00690DEF" w:rsidP="00690DEF">
            <w:pPr>
              <w:rPr>
                <w:rFonts w:cs="Arial"/>
                <w:b/>
              </w:rPr>
            </w:pPr>
            <w:r w:rsidRPr="00E50831">
              <w:rPr>
                <w:rFonts w:cs="Arial"/>
              </w:rPr>
              <w:t xml:space="preserve">Our lines on the work local authorities are doing to tackle substance misuse (The Times and </w:t>
            </w:r>
            <w:r w:rsidRPr="00E50831">
              <w:rPr>
                <w:rFonts w:cs="Arial"/>
                <w:bCs/>
              </w:rPr>
              <w:t>Sunday Times</w:t>
            </w:r>
            <w:r w:rsidRPr="00E50831">
              <w:rPr>
                <w:rFonts w:cs="Arial"/>
              </w:rPr>
              <w:t>)</w:t>
            </w:r>
          </w:p>
        </w:tc>
      </w:tr>
      <w:tr w:rsidR="00690DEF" w:rsidRPr="00E50831" w14:paraId="6E969340" w14:textId="77777777" w:rsidTr="00690DEF">
        <w:tc>
          <w:tcPr>
            <w:tcW w:w="9016" w:type="dxa"/>
          </w:tcPr>
          <w:p w14:paraId="23A0E5A4" w14:textId="77777777" w:rsidR="00690DEF" w:rsidRPr="00E50831" w:rsidRDefault="00690DEF" w:rsidP="00690DEF">
            <w:pPr>
              <w:rPr>
                <w:rFonts w:cs="Arial"/>
              </w:rPr>
            </w:pPr>
            <w:r w:rsidRPr="00E50831">
              <w:rPr>
                <w:rFonts w:cs="Arial"/>
              </w:rPr>
              <w:t xml:space="preserve">PM candidates Boris Johnson and Jeremy Hunt visited 18 Smith Square to address Conservative councillors (Mail Online, Guardian Online and the </w:t>
            </w:r>
            <w:r w:rsidRPr="00E50831">
              <w:rPr>
                <w:rFonts w:cs="Arial"/>
                <w:bCs/>
              </w:rPr>
              <w:t>Telegraph)</w:t>
            </w:r>
          </w:p>
        </w:tc>
      </w:tr>
      <w:tr w:rsidR="00690DEF" w:rsidRPr="00E50831" w14:paraId="76E54C40" w14:textId="77777777" w:rsidTr="00690DEF">
        <w:tc>
          <w:tcPr>
            <w:tcW w:w="9016" w:type="dxa"/>
          </w:tcPr>
          <w:p w14:paraId="219BF3D1" w14:textId="77777777" w:rsidR="00690DEF" w:rsidRPr="00E50831" w:rsidRDefault="00690DEF" w:rsidP="00690DEF">
            <w:pPr>
              <w:rPr>
                <w:rFonts w:cs="Arial"/>
              </w:rPr>
            </w:pPr>
            <w:r w:rsidRPr="00E50831">
              <w:rPr>
                <w:rFonts w:cs="Arial"/>
              </w:rPr>
              <w:t xml:space="preserve">Our </w:t>
            </w:r>
            <w:hyperlink r:id="rId166" w:history="1">
              <w:r w:rsidRPr="00E50831">
                <w:rPr>
                  <w:rStyle w:val="Hyperlink"/>
                  <w:rFonts w:cs="Arial"/>
                  <w:color w:val="auto"/>
                </w:rPr>
                <w:t>response</w:t>
              </w:r>
            </w:hyperlink>
            <w:r w:rsidRPr="00E50831">
              <w:rPr>
                <w:rFonts w:cs="Arial"/>
              </w:rPr>
              <w:t xml:space="preserve"> to calls for Ministers to repeal the Vagrancy Act, which makes rough sleeping and begging illegal in England (Independent Online)</w:t>
            </w:r>
          </w:p>
        </w:tc>
      </w:tr>
      <w:tr w:rsidR="00690DEF" w:rsidRPr="00E50831" w14:paraId="2091C0F7" w14:textId="77777777" w:rsidTr="00690DEF">
        <w:tc>
          <w:tcPr>
            <w:tcW w:w="9016" w:type="dxa"/>
          </w:tcPr>
          <w:p w14:paraId="55AB1D59" w14:textId="77777777" w:rsidR="00690DEF" w:rsidRPr="00E50831" w:rsidRDefault="00690DEF" w:rsidP="00690DEF">
            <w:pPr>
              <w:rPr>
                <w:rFonts w:cs="Arial"/>
              </w:rPr>
            </w:pPr>
            <w:r w:rsidRPr="00E50831">
              <w:rPr>
                <w:rFonts w:cs="Arial"/>
              </w:rPr>
              <w:t xml:space="preserve">We </w:t>
            </w:r>
            <w:hyperlink r:id="rId167" w:history="1">
              <w:r w:rsidRPr="00E50831">
                <w:rPr>
                  <w:rStyle w:val="Hyperlink"/>
                  <w:rFonts w:cs="Arial"/>
                  <w:color w:val="auto"/>
                </w:rPr>
                <w:t>responded</w:t>
              </w:r>
            </w:hyperlink>
            <w:r w:rsidRPr="00E50831">
              <w:rPr>
                <w:rFonts w:cs="Arial"/>
              </w:rPr>
              <w:t xml:space="preserve"> to the Refugee Resettlement Scheme announcement (Independent)</w:t>
            </w:r>
          </w:p>
        </w:tc>
      </w:tr>
      <w:tr w:rsidR="00690DEF" w:rsidRPr="00E50831" w14:paraId="4E63710D" w14:textId="77777777" w:rsidTr="00690DEF">
        <w:tc>
          <w:tcPr>
            <w:tcW w:w="9016" w:type="dxa"/>
          </w:tcPr>
          <w:p w14:paraId="12A49136" w14:textId="77777777" w:rsidR="00690DEF" w:rsidRPr="00E50831" w:rsidRDefault="00690DEF" w:rsidP="00690DEF">
            <w:pPr>
              <w:rPr>
                <w:rFonts w:cs="Arial"/>
              </w:rPr>
            </w:pPr>
            <w:r w:rsidRPr="00E50831">
              <w:rPr>
                <w:rFonts w:cs="Arial"/>
              </w:rPr>
              <w:t xml:space="preserve">Our statement in </w:t>
            </w:r>
            <w:hyperlink r:id="rId168" w:history="1">
              <w:r w:rsidRPr="00E50831">
                <w:rPr>
                  <w:rStyle w:val="Hyperlink"/>
                  <w:rFonts w:cs="Arial"/>
                  <w:color w:val="auto"/>
                </w:rPr>
                <w:t>response</w:t>
              </w:r>
            </w:hyperlink>
            <w:r w:rsidRPr="00E50831">
              <w:rPr>
                <w:rFonts w:cs="Arial"/>
              </w:rPr>
              <w:t xml:space="preserve"> to the Government’s announcement to extend the Blue Badge scheme to people with non-physical disabilities and carry out a review of fraudulent use (BBC Online, ITV Online, LBC Online, </w:t>
            </w:r>
            <w:r w:rsidRPr="00E50831">
              <w:rPr>
                <w:rFonts w:cs="Arial"/>
                <w:bCs/>
              </w:rPr>
              <w:t>BBC Radio 3 Counties</w:t>
            </w:r>
            <w:r w:rsidRPr="00E50831">
              <w:rPr>
                <w:rFonts w:cs="Arial"/>
              </w:rPr>
              <w:t xml:space="preserve">, </w:t>
            </w:r>
            <w:proofErr w:type="spellStart"/>
            <w:r w:rsidRPr="00E50831">
              <w:rPr>
                <w:rFonts w:cs="Arial"/>
                <w:bCs/>
              </w:rPr>
              <w:t>TalkRadio</w:t>
            </w:r>
            <w:proofErr w:type="spellEnd"/>
            <w:r w:rsidRPr="00E50831">
              <w:rPr>
                <w:rFonts w:cs="Arial"/>
              </w:rPr>
              <w:t xml:space="preserve">, Independent Online, Metro Online, Star Online, </w:t>
            </w:r>
            <w:proofErr w:type="spellStart"/>
            <w:r w:rsidRPr="00E50831">
              <w:rPr>
                <w:rFonts w:cs="Arial"/>
              </w:rPr>
              <w:t>i</w:t>
            </w:r>
            <w:proofErr w:type="spellEnd"/>
            <w:r w:rsidRPr="00E50831">
              <w:rPr>
                <w:rFonts w:cs="Arial"/>
              </w:rPr>
              <w:t xml:space="preserve"> paper, and the Telegraph, </w:t>
            </w:r>
            <w:r w:rsidRPr="00E50831">
              <w:rPr>
                <w:rFonts w:cs="Arial"/>
                <w:bCs/>
              </w:rPr>
              <w:t>Mail</w:t>
            </w:r>
            <w:r w:rsidRPr="00E50831">
              <w:rPr>
                <w:rFonts w:cs="Arial"/>
              </w:rPr>
              <w:t xml:space="preserve"> and </w:t>
            </w:r>
            <w:r w:rsidRPr="00E50831">
              <w:rPr>
                <w:rFonts w:cs="Arial"/>
                <w:bCs/>
              </w:rPr>
              <w:t>Guardian, Express Online, Mirror Online</w:t>
            </w:r>
            <w:r w:rsidRPr="00E50831">
              <w:rPr>
                <w:rFonts w:cs="Arial"/>
              </w:rPr>
              <w:t>)</w:t>
            </w:r>
          </w:p>
        </w:tc>
      </w:tr>
      <w:tr w:rsidR="00690DEF" w:rsidRPr="00E50831" w14:paraId="65A4ADFE" w14:textId="77777777" w:rsidTr="00690DEF">
        <w:tc>
          <w:tcPr>
            <w:tcW w:w="9016" w:type="dxa"/>
          </w:tcPr>
          <w:p w14:paraId="57F4CE8C" w14:textId="77777777" w:rsidR="00690DEF" w:rsidRPr="00E50831" w:rsidRDefault="00690DEF" w:rsidP="00690DEF">
            <w:pPr>
              <w:rPr>
                <w:rFonts w:cs="Arial"/>
              </w:rPr>
            </w:pPr>
            <w:r w:rsidRPr="00E50831">
              <w:rPr>
                <w:rFonts w:cs="Arial"/>
              </w:rPr>
              <w:t>Our drug and alcohol treatment and prevention lines (Independent Online)</w:t>
            </w:r>
          </w:p>
        </w:tc>
      </w:tr>
      <w:tr w:rsidR="00690DEF" w:rsidRPr="00E50831" w14:paraId="04CBED9C" w14:textId="77777777" w:rsidTr="00690DEF">
        <w:tc>
          <w:tcPr>
            <w:tcW w:w="9016" w:type="dxa"/>
          </w:tcPr>
          <w:p w14:paraId="79B3E101" w14:textId="77777777" w:rsidR="00690DEF" w:rsidRPr="00E50831" w:rsidRDefault="00690DEF" w:rsidP="00690DEF">
            <w:pPr>
              <w:rPr>
                <w:rFonts w:cs="Arial"/>
              </w:rPr>
            </w:pPr>
            <w:r w:rsidRPr="00E50831">
              <w:rPr>
                <w:rFonts w:cs="Arial"/>
              </w:rPr>
              <w:t xml:space="preserve">Our press-release warning that fraudsters are contacting residents by text, email and phone to con them out of money and access personal bank details (ITV Online, Independent Online, Express Online, Mail, Sun on Sunday, Mirror and </w:t>
            </w:r>
            <w:proofErr w:type="spellStart"/>
            <w:r w:rsidRPr="00E50831">
              <w:rPr>
                <w:rFonts w:cs="Arial"/>
                <w:bCs/>
              </w:rPr>
              <w:t>i</w:t>
            </w:r>
            <w:proofErr w:type="spellEnd"/>
            <w:r w:rsidRPr="00E50831">
              <w:rPr>
                <w:rFonts w:cs="Arial"/>
                <w:bCs/>
              </w:rPr>
              <w:t xml:space="preserve"> paper</w:t>
            </w:r>
            <w:r w:rsidRPr="00E50831">
              <w:rPr>
                <w:rFonts w:cs="Arial"/>
              </w:rPr>
              <w:t>)</w:t>
            </w:r>
          </w:p>
        </w:tc>
      </w:tr>
      <w:tr w:rsidR="00690DEF" w:rsidRPr="00E50831" w14:paraId="77F993F0" w14:textId="77777777" w:rsidTr="00690DEF">
        <w:tc>
          <w:tcPr>
            <w:tcW w:w="9016" w:type="dxa"/>
          </w:tcPr>
          <w:p w14:paraId="1E673218" w14:textId="77777777" w:rsidR="00690DEF" w:rsidRPr="00E50831" w:rsidRDefault="00690DEF" w:rsidP="00690DEF">
            <w:pPr>
              <w:rPr>
                <w:rFonts w:cs="Arial"/>
              </w:rPr>
            </w:pPr>
            <w:r w:rsidRPr="00E50831">
              <w:rPr>
                <w:rFonts w:cs="Arial"/>
                <w:b/>
              </w:rPr>
              <w:t>Brexit</w:t>
            </w:r>
          </w:p>
        </w:tc>
      </w:tr>
      <w:tr w:rsidR="00690DEF" w:rsidRPr="00E50831" w14:paraId="61757ACC" w14:textId="77777777" w:rsidTr="00690DEF">
        <w:tc>
          <w:tcPr>
            <w:tcW w:w="9016" w:type="dxa"/>
          </w:tcPr>
          <w:p w14:paraId="3CAD5A7E" w14:textId="77777777" w:rsidR="00690DEF" w:rsidRPr="00E50831" w:rsidRDefault="00690DEF" w:rsidP="00690DEF">
            <w:pPr>
              <w:rPr>
                <w:rFonts w:cs="Arial"/>
              </w:rPr>
            </w:pPr>
            <w:r w:rsidRPr="00E50831">
              <w:rPr>
                <w:rFonts w:cs="Arial"/>
              </w:rPr>
              <w:t xml:space="preserve">Cllr Kevin Bentley, Chairman of our Brexit Taskforce, was interviewed live on </w:t>
            </w:r>
            <w:r w:rsidRPr="00E50831">
              <w:rPr>
                <w:rFonts w:cs="Arial"/>
                <w:bCs/>
              </w:rPr>
              <w:t>Sky News’</w:t>
            </w:r>
            <w:r w:rsidRPr="00E50831">
              <w:rPr>
                <w:rFonts w:cs="Arial"/>
              </w:rPr>
              <w:t xml:space="preserve"> </w:t>
            </w:r>
            <w:r w:rsidRPr="00E50831">
              <w:rPr>
                <w:rFonts w:cs="Arial"/>
                <w:bCs/>
              </w:rPr>
              <w:t>All Out Politics programme</w:t>
            </w:r>
            <w:r w:rsidRPr="00E50831">
              <w:rPr>
                <w:rFonts w:cs="Arial"/>
              </w:rPr>
              <w:t xml:space="preserve"> about our Annual Conference press release, calling for the Government to begin its consultation into the UK Shared Prosperity Fund. Cllr Bentley’s comment piece about it has featured on Telegraph Online (Guardian Online, Independent Online and Express Online)</w:t>
            </w:r>
          </w:p>
        </w:tc>
      </w:tr>
      <w:tr w:rsidR="00690DEF" w:rsidRPr="00E50831" w14:paraId="368052E7" w14:textId="77777777" w:rsidTr="00690DEF">
        <w:tc>
          <w:tcPr>
            <w:tcW w:w="9016" w:type="dxa"/>
          </w:tcPr>
          <w:p w14:paraId="72F4DAF1" w14:textId="77777777" w:rsidR="00690DEF" w:rsidRPr="00E50831" w:rsidRDefault="00690DEF" w:rsidP="00690DEF">
            <w:pPr>
              <w:rPr>
                <w:rFonts w:cs="Arial"/>
              </w:rPr>
            </w:pPr>
            <w:r w:rsidRPr="00E50831">
              <w:rPr>
                <w:rFonts w:cs="Arial"/>
              </w:rPr>
              <w:t>Our concerns over the Government’s delayed announcement to replace EU regional cash for important social, employment and infrastructure funds (Guardian Online)</w:t>
            </w:r>
          </w:p>
        </w:tc>
      </w:tr>
    </w:tbl>
    <w:p w14:paraId="68F4A737" w14:textId="77777777" w:rsidR="000E7F68" w:rsidRPr="00F84FB6" w:rsidRDefault="000E7F68" w:rsidP="008530A6">
      <w:pPr>
        <w:spacing w:after="160" w:line="259" w:lineRule="auto"/>
      </w:pPr>
    </w:p>
    <w:sectPr w:rsidR="000E7F68" w:rsidRPr="00F84FB6" w:rsidSect="008F5915">
      <w:headerReference w:type="default" r:id="rId169"/>
      <w:type w:val="continuous"/>
      <w:pgSz w:w="11907" w:h="16840" w:code="9"/>
      <w:pgMar w:top="1418" w:right="1418" w:bottom="851" w:left="1418" w:header="1134"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74F871" w14:textId="77777777" w:rsidR="004672E6" w:rsidRDefault="004672E6" w:rsidP="00CA3581">
      <w:r>
        <w:separator/>
      </w:r>
    </w:p>
  </w:endnote>
  <w:endnote w:type="continuationSeparator" w:id="0">
    <w:p w14:paraId="4B8E744C" w14:textId="77777777" w:rsidR="004672E6" w:rsidRDefault="004672E6" w:rsidP="00CA3581">
      <w:r>
        <w:continuationSeparator/>
      </w:r>
    </w:p>
  </w:endnote>
  <w:endnote w:type="continuationNotice" w:id="1">
    <w:p w14:paraId="150D1ABF" w14:textId="77777777" w:rsidR="004672E6" w:rsidRDefault="004672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rutiger 55 Roman">
    <w:altName w:val="Raavi"/>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Helvetica 45 Light">
    <w:altName w:val="Times New Roman"/>
    <w:charset w:val="00"/>
    <w:family w:val="auto"/>
    <w:pitch w:val="default"/>
  </w:font>
  <w:font w:name="Helvetica Neue">
    <w:altName w:val="Times New Roman"/>
    <w:charset w:val="00"/>
    <w:family w:val="auto"/>
    <w:pitch w:val="default"/>
  </w:font>
  <w:font w:name="Frutiger 45 Light">
    <w:altName w:val="Arial"/>
    <w:panose1 w:val="020B08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33C6A" w14:textId="77777777" w:rsidR="004672E6" w:rsidRDefault="004672E6">
    <w:pPr>
      <w:pStyle w:val="Footer"/>
      <w:tabs>
        <w:tab w:val="clear" w:pos="4153"/>
        <w:tab w:val="clear" w:pos="8306"/>
        <w:tab w:val="right" w:pos="9923"/>
      </w:tabs>
      <w:ind w:right="-994"/>
      <w:rPr>
        <w:sz w:val="12"/>
      </w:rPr>
    </w:pPr>
    <w:r>
      <w:rPr>
        <w:rFonts w:ascii="Frutiger 55 Roman" w:hAnsi="Frutiger 55 Roman"/>
        <w:b/>
        <w:sz w:val="16"/>
      </w:rPr>
      <w:t xml:space="preserve"> </w:t>
    </w:r>
    <w:bookmarkStart w:id="1" w:name="ExecName2"/>
    <w:bookmarkEnd w:id="1"/>
    <w:r>
      <w:rPr>
        <w:rFonts w:ascii="Frutiger 55 Roman" w:hAnsi="Frutiger 55 Roman"/>
        <w:b/>
        <w:sz w:val="16"/>
      </w:rPr>
      <w:t xml:space="preserve">  </w:t>
    </w:r>
    <w:r>
      <w:rPr>
        <w:sz w:val="16"/>
      </w:rPr>
      <w:t xml:space="preserve"> </w:t>
    </w:r>
    <w:bookmarkStart w:id="2" w:name="Date2"/>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5AAC7A" w14:textId="77777777" w:rsidR="004672E6" w:rsidRDefault="004672E6" w:rsidP="00CA3581">
      <w:r>
        <w:separator/>
      </w:r>
    </w:p>
  </w:footnote>
  <w:footnote w:type="continuationSeparator" w:id="0">
    <w:p w14:paraId="294C8F91" w14:textId="77777777" w:rsidR="004672E6" w:rsidRDefault="004672E6" w:rsidP="00CA3581">
      <w:r>
        <w:continuationSeparator/>
      </w:r>
    </w:p>
  </w:footnote>
  <w:footnote w:type="continuationNotice" w:id="1">
    <w:p w14:paraId="376F7D24" w14:textId="77777777" w:rsidR="004672E6" w:rsidRDefault="004672E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Look w:val="01E0" w:firstRow="1" w:lastRow="1" w:firstColumn="1" w:lastColumn="1" w:noHBand="0" w:noVBand="0"/>
    </w:tblPr>
    <w:tblGrid>
      <w:gridCol w:w="5812"/>
      <w:gridCol w:w="3259"/>
      <w:gridCol w:w="710"/>
    </w:tblGrid>
    <w:tr w:rsidR="00755E1E" w:rsidRPr="00755E1E" w14:paraId="72018311" w14:textId="77777777" w:rsidTr="00571402">
      <w:tc>
        <w:tcPr>
          <w:tcW w:w="5812" w:type="dxa"/>
          <w:vMerge w:val="restart"/>
          <w:hideMark/>
        </w:tcPr>
        <w:p w14:paraId="46F576FB" w14:textId="77777777" w:rsidR="00755E1E" w:rsidRPr="00755E1E" w:rsidRDefault="00755E1E" w:rsidP="00755E1E">
          <w:pPr>
            <w:tabs>
              <w:tab w:val="center" w:pos="2923"/>
              <w:tab w:val="center" w:pos="4153"/>
              <w:tab w:val="right" w:pos="8306"/>
            </w:tabs>
            <w:spacing w:line="256" w:lineRule="auto"/>
            <w:rPr>
              <w:rFonts w:ascii="Frutiger 45 Light" w:hAnsi="Frutiger 45 Light"/>
            </w:rPr>
          </w:pPr>
          <w:r w:rsidRPr="00755E1E">
            <w:rPr>
              <w:rFonts w:ascii="Frutiger 45 Light" w:hAnsi="Frutiger 45 Light" w:cs="Arial"/>
              <w:noProof/>
              <w:sz w:val="44"/>
              <w:szCs w:val="44"/>
            </w:rPr>
            <w:drawing>
              <wp:inline distT="0" distB="0" distL="0" distR="0" wp14:anchorId="3334CF5C" wp14:editId="0C03BEA9">
                <wp:extent cx="1431925" cy="8451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925" cy="845185"/>
                        </a:xfrm>
                        <a:prstGeom prst="rect">
                          <a:avLst/>
                        </a:prstGeom>
                        <a:noFill/>
                        <a:ln>
                          <a:noFill/>
                        </a:ln>
                      </pic:spPr>
                    </pic:pic>
                  </a:graphicData>
                </a:graphic>
              </wp:inline>
            </w:drawing>
          </w:r>
        </w:p>
      </w:tc>
      <w:tc>
        <w:tcPr>
          <w:tcW w:w="3969" w:type="dxa"/>
          <w:gridSpan w:val="2"/>
          <w:hideMark/>
        </w:tcPr>
        <w:p w14:paraId="51E24F1A" w14:textId="77777777" w:rsidR="00755E1E" w:rsidRPr="00755E1E" w:rsidRDefault="00755E1E" w:rsidP="00755E1E">
          <w:pPr>
            <w:tabs>
              <w:tab w:val="center" w:pos="4153"/>
              <w:tab w:val="right" w:pos="8306"/>
            </w:tabs>
            <w:spacing w:line="256" w:lineRule="auto"/>
            <w:rPr>
              <w:rFonts w:cs="Arial"/>
              <w:b/>
              <w:i/>
            </w:rPr>
          </w:pPr>
          <w:r w:rsidRPr="00755E1E">
            <w:rPr>
              <w:rFonts w:cs="Arial"/>
              <w:b/>
            </w:rPr>
            <w:t>Local Government Association</w:t>
          </w:r>
        </w:p>
      </w:tc>
    </w:tr>
    <w:tr w:rsidR="00755E1E" w:rsidRPr="00755E1E" w14:paraId="32746C30" w14:textId="77777777" w:rsidTr="00571402">
      <w:trPr>
        <w:trHeight w:val="450"/>
      </w:trPr>
      <w:tc>
        <w:tcPr>
          <w:tcW w:w="0" w:type="auto"/>
          <w:vMerge/>
          <w:vAlign w:val="center"/>
          <w:hideMark/>
        </w:tcPr>
        <w:p w14:paraId="3F0E0F39" w14:textId="77777777" w:rsidR="00755E1E" w:rsidRPr="00755E1E" w:rsidRDefault="00755E1E" w:rsidP="00755E1E">
          <w:pPr>
            <w:spacing w:line="256" w:lineRule="auto"/>
            <w:rPr>
              <w:rFonts w:ascii="Frutiger 45 Light" w:hAnsi="Frutiger 45 Light"/>
            </w:rPr>
          </w:pPr>
        </w:p>
      </w:tc>
      <w:tc>
        <w:tcPr>
          <w:tcW w:w="3969" w:type="dxa"/>
          <w:gridSpan w:val="2"/>
          <w:hideMark/>
        </w:tcPr>
        <w:p w14:paraId="196AD4DA" w14:textId="77777777" w:rsidR="00755E1E" w:rsidRPr="00755E1E" w:rsidRDefault="00755E1E" w:rsidP="00755E1E">
          <w:pPr>
            <w:tabs>
              <w:tab w:val="center" w:pos="4153"/>
              <w:tab w:val="right" w:pos="8306"/>
            </w:tabs>
            <w:spacing w:before="60" w:line="256" w:lineRule="auto"/>
            <w:rPr>
              <w:rFonts w:cs="Arial"/>
            </w:rPr>
          </w:pPr>
          <w:r w:rsidRPr="00755E1E">
            <w:rPr>
              <w:rFonts w:cs="Arial"/>
              <w:b/>
            </w:rPr>
            <w:t>Company Number 11177145</w:t>
          </w:r>
        </w:p>
      </w:tc>
    </w:tr>
    <w:tr w:rsidR="00755E1E" w:rsidRPr="00755E1E" w14:paraId="3A56E8FC" w14:textId="77777777" w:rsidTr="00571402">
      <w:trPr>
        <w:gridAfter w:val="1"/>
        <w:wAfter w:w="710" w:type="dxa"/>
        <w:trHeight w:val="708"/>
      </w:trPr>
      <w:tc>
        <w:tcPr>
          <w:tcW w:w="0" w:type="auto"/>
          <w:vMerge/>
          <w:vAlign w:val="center"/>
          <w:hideMark/>
        </w:tcPr>
        <w:p w14:paraId="376741BC" w14:textId="77777777" w:rsidR="00755E1E" w:rsidRPr="00755E1E" w:rsidRDefault="00755E1E" w:rsidP="00755E1E">
          <w:pPr>
            <w:spacing w:line="256" w:lineRule="auto"/>
            <w:rPr>
              <w:rFonts w:ascii="Frutiger 45 Light" w:hAnsi="Frutiger 45 Light"/>
            </w:rPr>
          </w:pPr>
        </w:p>
      </w:tc>
      <w:tc>
        <w:tcPr>
          <w:tcW w:w="3259" w:type="dxa"/>
          <w:vAlign w:val="center"/>
          <w:hideMark/>
        </w:tcPr>
        <w:p w14:paraId="0F518A0A" w14:textId="77777777" w:rsidR="00755E1E" w:rsidRPr="00755E1E" w:rsidRDefault="00755E1E" w:rsidP="00755E1E">
          <w:pPr>
            <w:tabs>
              <w:tab w:val="center" w:pos="4153"/>
              <w:tab w:val="right" w:pos="8306"/>
            </w:tabs>
            <w:spacing w:before="60" w:line="256" w:lineRule="auto"/>
            <w:rPr>
              <w:rFonts w:cs="Arial"/>
              <w:bCs/>
            </w:rPr>
          </w:pPr>
          <w:r w:rsidRPr="00755E1E">
            <w:rPr>
              <w:rFonts w:cs="Arial"/>
              <w:b/>
              <w:bCs/>
            </w:rPr>
            <w:t>LGA Leadership Board</w:t>
          </w:r>
          <w:r w:rsidRPr="00755E1E">
            <w:rPr>
              <w:rFonts w:cs="Arial"/>
              <w:bCs/>
            </w:rPr>
            <w:t xml:space="preserve"> </w:t>
          </w:r>
        </w:p>
        <w:p w14:paraId="462952B6" w14:textId="77777777" w:rsidR="00755E1E" w:rsidRPr="00755E1E" w:rsidRDefault="00755E1E" w:rsidP="00755E1E">
          <w:pPr>
            <w:tabs>
              <w:tab w:val="center" w:pos="4153"/>
              <w:tab w:val="right" w:pos="8306"/>
            </w:tabs>
            <w:spacing w:before="60" w:line="256" w:lineRule="auto"/>
            <w:rPr>
              <w:rFonts w:cs="Arial"/>
              <w:b/>
              <w:bCs/>
            </w:rPr>
          </w:pPr>
          <w:r w:rsidRPr="00755E1E">
            <w:rPr>
              <w:rFonts w:cs="Arial"/>
              <w:bCs/>
            </w:rPr>
            <w:t xml:space="preserve">17 July </w:t>
          </w:r>
          <w:r w:rsidRPr="00755E1E">
            <w:rPr>
              <w:rFonts w:cs="Arial"/>
            </w:rPr>
            <w:t>2019</w:t>
          </w:r>
        </w:p>
      </w:tc>
    </w:tr>
  </w:tbl>
  <w:p w14:paraId="2EA2DF75" w14:textId="77777777" w:rsidR="004672E6" w:rsidRPr="0021114E" w:rsidRDefault="004672E6">
    <w:pPr>
      <w:pStyle w:val="Header"/>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C4D4" w14:textId="77777777" w:rsidR="004672E6" w:rsidRDefault="004672E6" w:rsidP="008F5915">
    <w:pPr>
      <w:pStyle w:val="Header"/>
      <w:rPr>
        <w:sz w:val="2"/>
      </w:rPr>
    </w:pPr>
  </w:p>
  <w:p w14:paraId="3250B76F" w14:textId="77777777" w:rsidR="004672E6" w:rsidRDefault="004672E6" w:rsidP="008F5915">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926"/>
      <w:gridCol w:w="3145"/>
    </w:tblGrid>
    <w:tr w:rsidR="004672E6" w:rsidRPr="001D2C76" w14:paraId="4DE2C7AA" w14:textId="77777777" w:rsidTr="008F5915">
      <w:tc>
        <w:tcPr>
          <w:tcW w:w="6062" w:type="dxa"/>
          <w:vMerge w:val="restart"/>
        </w:tcPr>
        <w:p w14:paraId="5D99DC90" w14:textId="77777777" w:rsidR="004672E6" w:rsidRDefault="004672E6" w:rsidP="008F5915">
          <w:pPr>
            <w:pStyle w:val="Header"/>
            <w:tabs>
              <w:tab w:val="clear" w:pos="4153"/>
              <w:tab w:val="clear" w:pos="8306"/>
              <w:tab w:val="center" w:pos="2923"/>
            </w:tabs>
          </w:pPr>
          <w:r>
            <w:rPr>
              <w:rFonts w:cs="Arial"/>
              <w:noProof/>
              <w:sz w:val="44"/>
              <w:szCs w:val="44"/>
            </w:rPr>
            <w:drawing>
              <wp:inline distT="0" distB="0" distL="0" distR="0" wp14:anchorId="5DB2A49C" wp14:editId="2961D615">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cs="Arial"/>
              <w:sz w:val="44"/>
              <w:szCs w:val="44"/>
            </w:rPr>
            <w:tab/>
          </w:r>
        </w:p>
      </w:tc>
      <w:tc>
        <w:tcPr>
          <w:tcW w:w="3225" w:type="dxa"/>
        </w:tcPr>
        <w:p w14:paraId="72AF65D6" w14:textId="77777777" w:rsidR="004672E6" w:rsidRPr="001D2C76" w:rsidRDefault="004672E6" w:rsidP="008F5915">
          <w:pPr>
            <w:pStyle w:val="Header"/>
            <w:rPr>
              <w:b/>
            </w:rPr>
          </w:pPr>
          <w:r>
            <w:rPr>
              <w:rFonts w:cs="Arial"/>
              <w:b/>
              <w:sz w:val="24"/>
              <w:szCs w:val="24"/>
            </w:rPr>
            <w:t>Meeting title</w:t>
          </w:r>
        </w:p>
      </w:tc>
    </w:tr>
    <w:tr w:rsidR="004672E6" w14:paraId="35B2AAE2" w14:textId="77777777" w:rsidTr="008F5915">
      <w:trPr>
        <w:trHeight w:val="450"/>
      </w:trPr>
      <w:tc>
        <w:tcPr>
          <w:tcW w:w="6062" w:type="dxa"/>
          <w:vMerge/>
        </w:tcPr>
        <w:p w14:paraId="1012A797" w14:textId="77777777" w:rsidR="004672E6" w:rsidRDefault="004672E6" w:rsidP="008F5915">
          <w:pPr>
            <w:pStyle w:val="Header"/>
          </w:pPr>
        </w:p>
      </w:tc>
      <w:tc>
        <w:tcPr>
          <w:tcW w:w="3225" w:type="dxa"/>
        </w:tcPr>
        <w:p w14:paraId="36B415BC" w14:textId="77777777" w:rsidR="004672E6" w:rsidRDefault="004672E6" w:rsidP="008F5915">
          <w:pPr>
            <w:pStyle w:val="Header"/>
            <w:spacing w:before="60"/>
          </w:pPr>
          <w:r>
            <w:rPr>
              <w:rFonts w:cs="Arial"/>
              <w:sz w:val="24"/>
              <w:szCs w:val="24"/>
            </w:rPr>
            <w:t xml:space="preserve">Meeting date </w:t>
          </w:r>
        </w:p>
      </w:tc>
    </w:tr>
    <w:tr w:rsidR="004672E6" w14:paraId="61B7E7B8" w14:textId="77777777" w:rsidTr="008F5915">
      <w:trPr>
        <w:trHeight w:val="450"/>
      </w:trPr>
      <w:tc>
        <w:tcPr>
          <w:tcW w:w="6062" w:type="dxa"/>
          <w:vMerge/>
        </w:tcPr>
        <w:p w14:paraId="225274EC" w14:textId="77777777" w:rsidR="004672E6" w:rsidRDefault="004672E6" w:rsidP="008F5915">
          <w:pPr>
            <w:pStyle w:val="Header"/>
          </w:pPr>
        </w:p>
      </w:tc>
      <w:tc>
        <w:tcPr>
          <w:tcW w:w="3225" w:type="dxa"/>
        </w:tcPr>
        <w:p w14:paraId="505C4CE3" w14:textId="77777777" w:rsidR="004672E6" w:rsidRDefault="004672E6" w:rsidP="008F5915">
          <w:pPr>
            <w:pStyle w:val="Header"/>
            <w:spacing w:before="60"/>
            <w:rPr>
              <w:rFonts w:cs="Arial"/>
              <w:b/>
              <w:sz w:val="24"/>
              <w:szCs w:val="24"/>
            </w:rPr>
          </w:pPr>
        </w:p>
        <w:p w14:paraId="7FFE816B" w14:textId="77777777" w:rsidR="004672E6" w:rsidRPr="00546D0D" w:rsidRDefault="004672E6" w:rsidP="008F5915">
          <w:pPr>
            <w:pStyle w:val="Header"/>
            <w:spacing w:before="60"/>
            <w:rPr>
              <w:rFonts w:cs="Arial"/>
              <w:b/>
              <w:sz w:val="24"/>
              <w:szCs w:val="24"/>
            </w:rPr>
          </w:pPr>
          <w:r>
            <w:rPr>
              <w:rFonts w:cs="Arial"/>
              <w:b/>
              <w:sz w:val="24"/>
              <w:szCs w:val="24"/>
            </w:rPr>
            <w:t>Item X</w:t>
          </w:r>
        </w:p>
      </w:tc>
    </w:tr>
  </w:tbl>
  <w:p w14:paraId="674175CD" w14:textId="77777777" w:rsidR="004672E6" w:rsidRDefault="004672E6" w:rsidP="008F5915">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Look w:val="01E0" w:firstRow="1" w:lastRow="1" w:firstColumn="1" w:lastColumn="1" w:noHBand="0" w:noVBand="0"/>
    </w:tblPr>
    <w:tblGrid>
      <w:gridCol w:w="5812"/>
      <w:gridCol w:w="3259"/>
      <w:gridCol w:w="710"/>
    </w:tblGrid>
    <w:tr w:rsidR="00755E1E" w:rsidRPr="00755E1E" w14:paraId="05E221A4" w14:textId="77777777" w:rsidTr="00571402">
      <w:tc>
        <w:tcPr>
          <w:tcW w:w="5812" w:type="dxa"/>
          <w:vMerge w:val="restart"/>
          <w:hideMark/>
        </w:tcPr>
        <w:p w14:paraId="0595A721" w14:textId="77777777" w:rsidR="00755E1E" w:rsidRPr="00755E1E" w:rsidRDefault="00755E1E" w:rsidP="00755E1E">
          <w:pPr>
            <w:tabs>
              <w:tab w:val="center" w:pos="2923"/>
              <w:tab w:val="center" w:pos="4153"/>
              <w:tab w:val="right" w:pos="8306"/>
            </w:tabs>
            <w:spacing w:line="256" w:lineRule="auto"/>
            <w:rPr>
              <w:rFonts w:ascii="Frutiger 45 Light" w:hAnsi="Frutiger 45 Light"/>
            </w:rPr>
          </w:pPr>
          <w:r w:rsidRPr="00755E1E">
            <w:rPr>
              <w:rFonts w:ascii="Frutiger 45 Light" w:hAnsi="Frutiger 45 Light" w:cs="Arial"/>
              <w:noProof/>
              <w:sz w:val="44"/>
              <w:szCs w:val="44"/>
            </w:rPr>
            <w:drawing>
              <wp:inline distT="0" distB="0" distL="0" distR="0" wp14:anchorId="5087CF1A" wp14:editId="0521058B">
                <wp:extent cx="1431925" cy="8451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925" cy="845185"/>
                        </a:xfrm>
                        <a:prstGeom prst="rect">
                          <a:avLst/>
                        </a:prstGeom>
                        <a:noFill/>
                        <a:ln>
                          <a:noFill/>
                        </a:ln>
                      </pic:spPr>
                    </pic:pic>
                  </a:graphicData>
                </a:graphic>
              </wp:inline>
            </w:drawing>
          </w:r>
        </w:p>
      </w:tc>
      <w:tc>
        <w:tcPr>
          <w:tcW w:w="3969" w:type="dxa"/>
          <w:gridSpan w:val="2"/>
          <w:hideMark/>
        </w:tcPr>
        <w:p w14:paraId="59394A3E" w14:textId="77777777" w:rsidR="00755E1E" w:rsidRPr="00755E1E" w:rsidRDefault="00755E1E" w:rsidP="00755E1E">
          <w:pPr>
            <w:tabs>
              <w:tab w:val="center" w:pos="4153"/>
              <w:tab w:val="right" w:pos="8306"/>
            </w:tabs>
            <w:spacing w:line="256" w:lineRule="auto"/>
            <w:rPr>
              <w:rFonts w:cs="Arial"/>
              <w:b/>
              <w:i/>
            </w:rPr>
          </w:pPr>
          <w:r w:rsidRPr="00755E1E">
            <w:rPr>
              <w:rFonts w:cs="Arial"/>
              <w:b/>
            </w:rPr>
            <w:t>Local Government Association</w:t>
          </w:r>
        </w:p>
      </w:tc>
    </w:tr>
    <w:tr w:rsidR="00755E1E" w:rsidRPr="00755E1E" w14:paraId="53B90D39" w14:textId="77777777" w:rsidTr="00571402">
      <w:trPr>
        <w:trHeight w:val="450"/>
      </w:trPr>
      <w:tc>
        <w:tcPr>
          <w:tcW w:w="0" w:type="auto"/>
          <w:vMerge/>
          <w:vAlign w:val="center"/>
          <w:hideMark/>
        </w:tcPr>
        <w:p w14:paraId="4F314062" w14:textId="77777777" w:rsidR="00755E1E" w:rsidRPr="00755E1E" w:rsidRDefault="00755E1E" w:rsidP="00755E1E">
          <w:pPr>
            <w:spacing w:line="256" w:lineRule="auto"/>
            <w:rPr>
              <w:rFonts w:ascii="Frutiger 45 Light" w:hAnsi="Frutiger 45 Light"/>
            </w:rPr>
          </w:pPr>
        </w:p>
      </w:tc>
      <w:tc>
        <w:tcPr>
          <w:tcW w:w="3969" w:type="dxa"/>
          <w:gridSpan w:val="2"/>
          <w:hideMark/>
        </w:tcPr>
        <w:p w14:paraId="2F7FC519" w14:textId="77777777" w:rsidR="00755E1E" w:rsidRPr="00755E1E" w:rsidRDefault="00755E1E" w:rsidP="00755E1E">
          <w:pPr>
            <w:tabs>
              <w:tab w:val="center" w:pos="4153"/>
              <w:tab w:val="right" w:pos="8306"/>
            </w:tabs>
            <w:spacing w:before="60" w:line="256" w:lineRule="auto"/>
            <w:rPr>
              <w:rFonts w:cs="Arial"/>
            </w:rPr>
          </w:pPr>
          <w:r w:rsidRPr="00755E1E">
            <w:rPr>
              <w:rFonts w:cs="Arial"/>
              <w:b/>
            </w:rPr>
            <w:t>Company Number 11177145</w:t>
          </w:r>
        </w:p>
      </w:tc>
    </w:tr>
    <w:tr w:rsidR="00755E1E" w:rsidRPr="00755E1E" w14:paraId="634105C9" w14:textId="77777777" w:rsidTr="00571402">
      <w:trPr>
        <w:gridAfter w:val="1"/>
        <w:wAfter w:w="710" w:type="dxa"/>
        <w:trHeight w:val="708"/>
      </w:trPr>
      <w:tc>
        <w:tcPr>
          <w:tcW w:w="0" w:type="auto"/>
          <w:vMerge/>
          <w:vAlign w:val="center"/>
          <w:hideMark/>
        </w:tcPr>
        <w:p w14:paraId="7D3D25EF" w14:textId="77777777" w:rsidR="00755E1E" w:rsidRPr="00755E1E" w:rsidRDefault="00755E1E" w:rsidP="00755E1E">
          <w:pPr>
            <w:spacing w:line="256" w:lineRule="auto"/>
            <w:rPr>
              <w:rFonts w:ascii="Frutiger 45 Light" w:hAnsi="Frutiger 45 Light"/>
            </w:rPr>
          </w:pPr>
        </w:p>
      </w:tc>
      <w:tc>
        <w:tcPr>
          <w:tcW w:w="3259" w:type="dxa"/>
          <w:vAlign w:val="center"/>
          <w:hideMark/>
        </w:tcPr>
        <w:p w14:paraId="2DE5470C" w14:textId="77777777" w:rsidR="00755E1E" w:rsidRPr="00755E1E" w:rsidRDefault="00755E1E" w:rsidP="00755E1E">
          <w:pPr>
            <w:tabs>
              <w:tab w:val="center" w:pos="4153"/>
              <w:tab w:val="right" w:pos="8306"/>
            </w:tabs>
            <w:spacing w:before="60" w:line="256" w:lineRule="auto"/>
            <w:rPr>
              <w:rFonts w:cs="Arial"/>
              <w:bCs/>
            </w:rPr>
          </w:pPr>
          <w:r w:rsidRPr="00755E1E">
            <w:rPr>
              <w:rFonts w:cs="Arial"/>
              <w:b/>
              <w:bCs/>
            </w:rPr>
            <w:t>LGA Leadership Board</w:t>
          </w:r>
          <w:r w:rsidRPr="00755E1E">
            <w:rPr>
              <w:rFonts w:cs="Arial"/>
              <w:bCs/>
            </w:rPr>
            <w:t xml:space="preserve"> </w:t>
          </w:r>
        </w:p>
        <w:p w14:paraId="4FE36FB3" w14:textId="77777777" w:rsidR="00755E1E" w:rsidRPr="00755E1E" w:rsidRDefault="00755E1E" w:rsidP="00755E1E">
          <w:pPr>
            <w:tabs>
              <w:tab w:val="center" w:pos="4153"/>
              <w:tab w:val="right" w:pos="8306"/>
            </w:tabs>
            <w:spacing w:before="60" w:line="256" w:lineRule="auto"/>
            <w:rPr>
              <w:rFonts w:cs="Arial"/>
              <w:b/>
              <w:bCs/>
            </w:rPr>
          </w:pPr>
          <w:r w:rsidRPr="00755E1E">
            <w:rPr>
              <w:rFonts w:cs="Arial"/>
              <w:bCs/>
            </w:rPr>
            <w:t xml:space="preserve">17 July </w:t>
          </w:r>
          <w:r w:rsidRPr="00755E1E">
            <w:rPr>
              <w:rFonts w:cs="Arial"/>
            </w:rPr>
            <w:t>2019</w:t>
          </w:r>
        </w:p>
      </w:tc>
    </w:tr>
  </w:tbl>
  <w:p w14:paraId="3302243E" w14:textId="77777777" w:rsidR="004672E6" w:rsidRPr="0021114E" w:rsidRDefault="004672E6">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5127B"/>
    <w:multiLevelType w:val="multilevel"/>
    <w:tmpl w:val="779285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27441"/>
    <w:multiLevelType w:val="multilevel"/>
    <w:tmpl w:val="6D0A9576"/>
    <w:lvl w:ilvl="0">
      <w:start w:val="4"/>
      <w:numFmt w:val="decimal"/>
      <w:lvlText w:val="%1"/>
      <w:lvlJc w:val="left"/>
      <w:pPr>
        <w:ind w:left="360" w:hanging="360"/>
      </w:pPr>
      <w:rPr>
        <w:rFonts w:eastAsia="Times New Roman" w:hint="default"/>
        <w:b w:val="0"/>
      </w:rPr>
    </w:lvl>
    <w:lvl w:ilvl="1">
      <w:start w:val="1"/>
      <w:numFmt w:val="decimal"/>
      <w:lvlText w:val="%1.%2"/>
      <w:lvlJc w:val="left"/>
      <w:pPr>
        <w:ind w:left="360" w:hanging="360"/>
      </w:pPr>
      <w:rPr>
        <w:rFonts w:eastAsia="Times New Roman" w:hint="default"/>
        <w:b w:val="0"/>
        <w:color w:val="auto"/>
        <w:sz w:val="2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080" w:hanging="108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440" w:hanging="144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2" w15:restartNumberingAfterBreak="0">
    <w:nsid w:val="07032BCF"/>
    <w:multiLevelType w:val="hybridMultilevel"/>
    <w:tmpl w:val="01A8DD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7683E36"/>
    <w:multiLevelType w:val="multilevel"/>
    <w:tmpl w:val="F28226A6"/>
    <w:lvl w:ilvl="0">
      <w:start w:val="2"/>
      <w:numFmt w:val="decimal"/>
      <w:lvlText w:val="%1"/>
      <w:lvlJc w:val="left"/>
      <w:pPr>
        <w:ind w:left="360" w:hanging="360"/>
      </w:pPr>
      <w:rPr>
        <w:rFonts w:hint="default"/>
        <w:b w:val="0"/>
      </w:rPr>
    </w:lvl>
    <w:lvl w:ilvl="1">
      <w:start w:val="1"/>
      <w:numFmt w:val="decimal"/>
      <w:lvlText w:val="%1.%2"/>
      <w:lvlJc w:val="left"/>
      <w:pPr>
        <w:ind w:left="454" w:hanging="454"/>
      </w:pPr>
      <w:rPr>
        <w:rFonts w:hint="default"/>
        <w:b w:val="0"/>
        <w:sz w:val="20"/>
        <w:szCs w:val="2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07A91278"/>
    <w:multiLevelType w:val="hybridMultilevel"/>
    <w:tmpl w:val="C688D5D8"/>
    <w:lvl w:ilvl="0" w:tplc="41B8C510">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84E364A"/>
    <w:multiLevelType w:val="hybridMultilevel"/>
    <w:tmpl w:val="F6EA0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09F47C5"/>
    <w:multiLevelType w:val="multilevel"/>
    <w:tmpl w:val="9CA4CD10"/>
    <w:lvl w:ilvl="0">
      <w:start w:val="5"/>
      <w:numFmt w:val="decimal"/>
      <w:lvlText w:val="%1"/>
      <w:lvlJc w:val="left"/>
      <w:pPr>
        <w:ind w:left="360" w:hanging="360"/>
      </w:pPr>
      <w:rPr>
        <w:rFonts w:hint="default"/>
        <w:i w:val="0"/>
      </w:rPr>
    </w:lvl>
    <w:lvl w:ilvl="1">
      <w:start w:val="1"/>
      <w:numFmt w:val="decimal"/>
      <w:lvlText w:val="%1.%2"/>
      <w:lvlJc w:val="left"/>
      <w:pPr>
        <w:ind w:left="454" w:hanging="454"/>
      </w:pPr>
      <w:rPr>
        <w:rFonts w:hint="default"/>
        <w:b w:val="0"/>
        <w:i w:val="0"/>
        <w:color w:val="auto"/>
        <w:sz w:val="2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7" w15:restartNumberingAfterBreak="0">
    <w:nsid w:val="15BE58F6"/>
    <w:multiLevelType w:val="hybridMultilevel"/>
    <w:tmpl w:val="24D694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67E168A"/>
    <w:multiLevelType w:val="hybridMultilevel"/>
    <w:tmpl w:val="BC1CF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CA478F"/>
    <w:multiLevelType w:val="multilevel"/>
    <w:tmpl w:val="E8045E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855B2F"/>
    <w:multiLevelType w:val="hybridMultilevel"/>
    <w:tmpl w:val="AA889BA8"/>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11" w15:restartNumberingAfterBreak="0">
    <w:nsid w:val="202C7889"/>
    <w:multiLevelType w:val="hybridMultilevel"/>
    <w:tmpl w:val="EA86CD8A"/>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2664E4A"/>
    <w:multiLevelType w:val="hybridMultilevel"/>
    <w:tmpl w:val="83DC0E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9B2C01"/>
    <w:multiLevelType w:val="hybridMultilevel"/>
    <w:tmpl w:val="2B224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254010"/>
    <w:multiLevelType w:val="multilevel"/>
    <w:tmpl w:val="F83805C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0CB2B8D"/>
    <w:multiLevelType w:val="hybridMultilevel"/>
    <w:tmpl w:val="5DCA6FFC"/>
    <w:lvl w:ilvl="0" w:tplc="9544E1D2">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327B20"/>
    <w:multiLevelType w:val="multilevel"/>
    <w:tmpl w:val="37A2B106"/>
    <w:lvl w:ilvl="0">
      <w:start w:val="1"/>
      <w:numFmt w:val="decimal"/>
      <w:lvlText w:val="%1"/>
      <w:lvlJc w:val="left"/>
      <w:pPr>
        <w:ind w:left="360" w:hanging="360"/>
      </w:pPr>
      <w:rPr>
        <w:rFonts w:ascii="Arial" w:hAnsi="Arial" w:hint="default"/>
        <w:b/>
      </w:rPr>
    </w:lvl>
    <w:lvl w:ilvl="1">
      <w:start w:val="1"/>
      <w:numFmt w:val="decimal"/>
      <w:lvlText w:val="%1.%2"/>
      <w:lvlJc w:val="left"/>
      <w:pPr>
        <w:ind w:left="454" w:hanging="454"/>
      </w:pPr>
      <w:rPr>
        <w:rFonts w:ascii="Arial" w:hAnsi="Arial" w:hint="default"/>
        <w:b w:val="0"/>
        <w:color w:val="auto"/>
        <w:sz w:val="20"/>
        <w:szCs w:val="20"/>
      </w:rPr>
    </w:lvl>
    <w:lvl w:ilvl="2">
      <w:start w:val="1"/>
      <w:numFmt w:val="decimal"/>
      <w:lvlText w:val="%1.%2.%3"/>
      <w:lvlJc w:val="left"/>
      <w:pPr>
        <w:ind w:left="720" w:hanging="720"/>
      </w:pPr>
      <w:rPr>
        <w:rFonts w:ascii="Arial" w:hAnsi="Arial" w:hint="default"/>
        <w:b/>
      </w:rPr>
    </w:lvl>
    <w:lvl w:ilvl="3">
      <w:start w:val="1"/>
      <w:numFmt w:val="decimal"/>
      <w:lvlText w:val="%1.%2.%3.%4"/>
      <w:lvlJc w:val="left"/>
      <w:pPr>
        <w:ind w:left="720" w:hanging="720"/>
      </w:pPr>
      <w:rPr>
        <w:rFonts w:ascii="Arial" w:hAnsi="Arial" w:hint="default"/>
        <w:b/>
      </w:rPr>
    </w:lvl>
    <w:lvl w:ilvl="4">
      <w:start w:val="1"/>
      <w:numFmt w:val="decimal"/>
      <w:lvlText w:val="%1.%2.%3.%4.%5"/>
      <w:lvlJc w:val="left"/>
      <w:pPr>
        <w:ind w:left="720" w:hanging="720"/>
      </w:pPr>
      <w:rPr>
        <w:rFonts w:ascii="Arial" w:hAnsi="Arial" w:hint="default"/>
        <w:b/>
      </w:rPr>
    </w:lvl>
    <w:lvl w:ilvl="5">
      <w:start w:val="1"/>
      <w:numFmt w:val="decimal"/>
      <w:lvlText w:val="%1.%2.%3.%4.%5.%6"/>
      <w:lvlJc w:val="left"/>
      <w:pPr>
        <w:ind w:left="1080" w:hanging="1080"/>
      </w:pPr>
      <w:rPr>
        <w:rFonts w:ascii="Arial" w:hAnsi="Arial" w:hint="default"/>
        <w:b/>
      </w:rPr>
    </w:lvl>
    <w:lvl w:ilvl="6">
      <w:start w:val="1"/>
      <w:numFmt w:val="decimal"/>
      <w:lvlText w:val="%1.%2.%3.%4.%5.%6.%7"/>
      <w:lvlJc w:val="left"/>
      <w:pPr>
        <w:ind w:left="1080" w:hanging="1080"/>
      </w:pPr>
      <w:rPr>
        <w:rFonts w:ascii="Arial" w:hAnsi="Arial" w:hint="default"/>
        <w:b/>
      </w:rPr>
    </w:lvl>
    <w:lvl w:ilvl="7">
      <w:start w:val="1"/>
      <w:numFmt w:val="decimal"/>
      <w:lvlText w:val="%1.%2.%3.%4.%5.%6.%7.%8"/>
      <w:lvlJc w:val="left"/>
      <w:pPr>
        <w:ind w:left="1440" w:hanging="1440"/>
      </w:pPr>
      <w:rPr>
        <w:rFonts w:ascii="Arial" w:hAnsi="Arial" w:hint="default"/>
        <w:b/>
      </w:rPr>
    </w:lvl>
    <w:lvl w:ilvl="8">
      <w:start w:val="1"/>
      <w:numFmt w:val="decimal"/>
      <w:lvlText w:val="%1.%2.%3.%4.%5.%6.%7.%8.%9"/>
      <w:lvlJc w:val="left"/>
      <w:pPr>
        <w:ind w:left="1440" w:hanging="1440"/>
      </w:pPr>
      <w:rPr>
        <w:rFonts w:ascii="Arial" w:hAnsi="Arial" w:hint="default"/>
        <w:b/>
      </w:rPr>
    </w:lvl>
  </w:abstractNum>
  <w:abstractNum w:abstractNumId="17" w15:restartNumberingAfterBreak="0">
    <w:nsid w:val="36307C68"/>
    <w:multiLevelType w:val="multilevel"/>
    <w:tmpl w:val="CC50C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4117EA"/>
    <w:multiLevelType w:val="hybridMultilevel"/>
    <w:tmpl w:val="27AEA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673CF6"/>
    <w:multiLevelType w:val="multilevel"/>
    <w:tmpl w:val="B0E0FBC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371A0F80"/>
    <w:multiLevelType w:val="hybridMultilevel"/>
    <w:tmpl w:val="725465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7B849C5"/>
    <w:multiLevelType w:val="hybridMultilevel"/>
    <w:tmpl w:val="90660E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F65500D"/>
    <w:multiLevelType w:val="hybridMultilevel"/>
    <w:tmpl w:val="805835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1651BB"/>
    <w:multiLevelType w:val="hybridMultilevel"/>
    <w:tmpl w:val="50149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F11B40"/>
    <w:multiLevelType w:val="hybridMultilevel"/>
    <w:tmpl w:val="5D54D7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7D6411"/>
    <w:multiLevelType w:val="hybridMultilevel"/>
    <w:tmpl w:val="5E2C53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FB494F"/>
    <w:multiLevelType w:val="hybridMultilevel"/>
    <w:tmpl w:val="49CA3F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DFB6B81"/>
    <w:multiLevelType w:val="multilevel"/>
    <w:tmpl w:val="65DC2FD6"/>
    <w:lvl w:ilvl="0">
      <w:start w:val="2"/>
      <w:numFmt w:val="decimal"/>
      <w:lvlText w:val="%1"/>
      <w:lvlJc w:val="left"/>
      <w:pPr>
        <w:ind w:left="360" w:hanging="360"/>
      </w:pPr>
      <w:rPr>
        <w:rFonts w:hint="default"/>
        <w:b w:val="0"/>
      </w:rPr>
    </w:lvl>
    <w:lvl w:ilvl="1">
      <w:start w:val="1"/>
      <w:numFmt w:val="decimal"/>
      <w:lvlText w:val="%1.%2"/>
      <w:lvlJc w:val="left"/>
      <w:pPr>
        <w:ind w:left="643" w:hanging="360"/>
      </w:pPr>
      <w:rPr>
        <w:rFonts w:ascii="Arial" w:hAnsi="Arial" w:cs="Arial"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8" w15:restartNumberingAfterBreak="0">
    <w:nsid w:val="4FF8134D"/>
    <w:multiLevelType w:val="multilevel"/>
    <w:tmpl w:val="776E407C"/>
    <w:lvl w:ilvl="0">
      <w:start w:val="1"/>
      <w:numFmt w:val="decimal"/>
      <w:lvlText w:val="%1."/>
      <w:lvlJc w:val="left"/>
      <w:pPr>
        <w:ind w:left="360" w:hanging="360"/>
      </w:pPr>
      <w:rPr>
        <w:rFonts w:ascii="Arial" w:hAnsi="Arial" w:cs="Arial" w:hint="default"/>
        <w:b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3342A02"/>
    <w:multiLevelType w:val="hybridMultilevel"/>
    <w:tmpl w:val="58C4B0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B6634B6"/>
    <w:multiLevelType w:val="hybridMultilevel"/>
    <w:tmpl w:val="C3681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2C5151"/>
    <w:multiLevelType w:val="multilevel"/>
    <w:tmpl w:val="0F22E186"/>
    <w:lvl w:ilvl="0">
      <w:start w:val="4"/>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b w:val="0"/>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32" w15:restartNumberingAfterBreak="0">
    <w:nsid w:val="5FDE1227"/>
    <w:multiLevelType w:val="hybridMultilevel"/>
    <w:tmpl w:val="F10E6C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094A06"/>
    <w:multiLevelType w:val="hybridMultilevel"/>
    <w:tmpl w:val="2D20AC7E"/>
    <w:lvl w:ilvl="0" w:tplc="FFFFFFFF">
      <w:start w:val="1"/>
      <w:numFmt w:val="bullet"/>
      <w:lvlText w:val=""/>
      <w:lvlJc w:val="left"/>
      <w:pPr>
        <w:ind w:left="720" w:hanging="360"/>
      </w:pPr>
      <w:rPr>
        <w:rFonts w:ascii="Symbol" w:hAnsi="Symbol" w:hint="default"/>
      </w:rPr>
    </w:lvl>
    <w:lvl w:ilvl="1" w:tplc="9CFC0432">
      <w:start w:val="1"/>
      <w:numFmt w:val="bullet"/>
      <w:lvlText w:val="o"/>
      <w:lvlJc w:val="left"/>
      <w:pPr>
        <w:ind w:left="1440" w:hanging="360"/>
      </w:pPr>
      <w:rPr>
        <w:rFonts w:ascii="Courier New" w:hAnsi="Courier New" w:hint="default"/>
      </w:rPr>
    </w:lvl>
    <w:lvl w:ilvl="2" w:tplc="40F2F854">
      <w:start w:val="1"/>
      <w:numFmt w:val="bullet"/>
      <w:lvlText w:val=""/>
      <w:lvlJc w:val="left"/>
      <w:pPr>
        <w:ind w:left="2160" w:hanging="360"/>
      </w:pPr>
      <w:rPr>
        <w:rFonts w:ascii="Wingdings" w:hAnsi="Wingdings" w:hint="default"/>
      </w:rPr>
    </w:lvl>
    <w:lvl w:ilvl="3" w:tplc="3E220658">
      <w:start w:val="1"/>
      <w:numFmt w:val="bullet"/>
      <w:lvlText w:val=""/>
      <w:lvlJc w:val="left"/>
      <w:pPr>
        <w:ind w:left="2880" w:hanging="360"/>
      </w:pPr>
      <w:rPr>
        <w:rFonts w:ascii="Symbol" w:hAnsi="Symbol" w:hint="default"/>
      </w:rPr>
    </w:lvl>
    <w:lvl w:ilvl="4" w:tplc="D06672DA">
      <w:start w:val="1"/>
      <w:numFmt w:val="bullet"/>
      <w:lvlText w:val="o"/>
      <w:lvlJc w:val="left"/>
      <w:pPr>
        <w:ind w:left="3600" w:hanging="360"/>
      </w:pPr>
      <w:rPr>
        <w:rFonts w:ascii="Courier New" w:hAnsi="Courier New" w:hint="default"/>
      </w:rPr>
    </w:lvl>
    <w:lvl w:ilvl="5" w:tplc="A064BAEE">
      <w:start w:val="1"/>
      <w:numFmt w:val="bullet"/>
      <w:lvlText w:val=""/>
      <w:lvlJc w:val="left"/>
      <w:pPr>
        <w:ind w:left="4320" w:hanging="360"/>
      </w:pPr>
      <w:rPr>
        <w:rFonts w:ascii="Wingdings" w:hAnsi="Wingdings" w:hint="default"/>
      </w:rPr>
    </w:lvl>
    <w:lvl w:ilvl="6" w:tplc="BD0E3D22">
      <w:start w:val="1"/>
      <w:numFmt w:val="bullet"/>
      <w:lvlText w:val=""/>
      <w:lvlJc w:val="left"/>
      <w:pPr>
        <w:ind w:left="5040" w:hanging="360"/>
      </w:pPr>
      <w:rPr>
        <w:rFonts w:ascii="Symbol" w:hAnsi="Symbol" w:hint="default"/>
      </w:rPr>
    </w:lvl>
    <w:lvl w:ilvl="7" w:tplc="ACE2E6AC">
      <w:start w:val="1"/>
      <w:numFmt w:val="bullet"/>
      <w:lvlText w:val="o"/>
      <w:lvlJc w:val="left"/>
      <w:pPr>
        <w:ind w:left="5760" w:hanging="360"/>
      </w:pPr>
      <w:rPr>
        <w:rFonts w:ascii="Courier New" w:hAnsi="Courier New" w:hint="default"/>
      </w:rPr>
    </w:lvl>
    <w:lvl w:ilvl="8" w:tplc="F10CF84E">
      <w:start w:val="1"/>
      <w:numFmt w:val="bullet"/>
      <w:lvlText w:val=""/>
      <w:lvlJc w:val="left"/>
      <w:pPr>
        <w:ind w:left="6480" w:hanging="360"/>
      </w:pPr>
      <w:rPr>
        <w:rFonts w:ascii="Wingdings" w:hAnsi="Wingdings" w:hint="default"/>
      </w:rPr>
    </w:lvl>
  </w:abstractNum>
  <w:abstractNum w:abstractNumId="34" w15:restartNumberingAfterBreak="0">
    <w:nsid w:val="62B92617"/>
    <w:multiLevelType w:val="multilevel"/>
    <w:tmpl w:val="FBEE7C2E"/>
    <w:lvl w:ilvl="0">
      <w:start w:val="3"/>
      <w:numFmt w:val="decimal"/>
      <w:lvlText w:val="%1"/>
      <w:lvlJc w:val="left"/>
      <w:pPr>
        <w:ind w:left="360" w:hanging="360"/>
      </w:pPr>
      <w:rPr>
        <w:rFonts w:ascii="Arial" w:hAnsi="Arial" w:cs="Arial" w:hint="default"/>
      </w:rPr>
    </w:lvl>
    <w:lvl w:ilvl="1">
      <w:start w:val="1"/>
      <w:numFmt w:val="decimal"/>
      <w:lvlText w:val="%1.%2"/>
      <w:lvlJc w:val="left"/>
      <w:pPr>
        <w:ind w:left="454" w:hanging="420"/>
      </w:pPr>
      <w:rPr>
        <w:rFonts w:ascii="Arial" w:hAnsi="Arial" w:cs="Arial" w:hint="default"/>
        <w:sz w:val="20"/>
        <w:szCs w:val="20"/>
      </w:rPr>
    </w:lvl>
    <w:lvl w:ilvl="2">
      <w:start w:val="1"/>
      <w:numFmt w:val="decimal"/>
      <w:lvlText w:val="%1.%2.%3"/>
      <w:lvlJc w:val="left"/>
      <w:pPr>
        <w:ind w:left="788" w:hanging="720"/>
      </w:pPr>
      <w:rPr>
        <w:rFonts w:ascii="Arial" w:hAnsi="Arial" w:cs="Arial" w:hint="default"/>
      </w:rPr>
    </w:lvl>
    <w:lvl w:ilvl="3">
      <w:start w:val="1"/>
      <w:numFmt w:val="decimal"/>
      <w:lvlText w:val="%1.%2.%3.%4"/>
      <w:lvlJc w:val="left"/>
      <w:pPr>
        <w:ind w:left="822" w:hanging="720"/>
      </w:pPr>
      <w:rPr>
        <w:rFonts w:ascii="Arial" w:hAnsi="Arial" w:cs="Arial" w:hint="default"/>
      </w:rPr>
    </w:lvl>
    <w:lvl w:ilvl="4">
      <w:start w:val="1"/>
      <w:numFmt w:val="decimal"/>
      <w:lvlText w:val="%1.%2.%3.%4.%5"/>
      <w:lvlJc w:val="left"/>
      <w:pPr>
        <w:ind w:left="856" w:hanging="720"/>
      </w:pPr>
      <w:rPr>
        <w:rFonts w:ascii="Arial" w:hAnsi="Arial" w:cs="Arial" w:hint="default"/>
      </w:rPr>
    </w:lvl>
    <w:lvl w:ilvl="5">
      <w:start w:val="1"/>
      <w:numFmt w:val="decimal"/>
      <w:lvlText w:val="%1.%2.%3.%4.%5.%6"/>
      <w:lvlJc w:val="left"/>
      <w:pPr>
        <w:ind w:left="1250" w:hanging="1080"/>
      </w:pPr>
      <w:rPr>
        <w:rFonts w:ascii="Arial" w:hAnsi="Arial" w:cs="Arial" w:hint="default"/>
      </w:rPr>
    </w:lvl>
    <w:lvl w:ilvl="6">
      <w:start w:val="1"/>
      <w:numFmt w:val="decimal"/>
      <w:lvlText w:val="%1.%2.%3.%4.%5.%6.%7"/>
      <w:lvlJc w:val="left"/>
      <w:pPr>
        <w:ind w:left="1284" w:hanging="1080"/>
      </w:pPr>
      <w:rPr>
        <w:rFonts w:ascii="Arial" w:hAnsi="Arial" w:cs="Arial" w:hint="default"/>
      </w:rPr>
    </w:lvl>
    <w:lvl w:ilvl="7">
      <w:start w:val="1"/>
      <w:numFmt w:val="decimal"/>
      <w:lvlText w:val="%1.%2.%3.%4.%5.%6.%7.%8"/>
      <w:lvlJc w:val="left"/>
      <w:pPr>
        <w:ind w:left="1678" w:hanging="1440"/>
      </w:pPr>
      <w:rPr>
        <w:rFonts w:ascii="Arial" w:hAnsi="Arial" w:cs="Arial" w:hint="default"/>
      </w:rPr>
    </w:lvl>
    <w:lvl w:ilvl="8">
      <w:start w:val="1"/>
      <w:numFmt w:val="decimal"/>
      <w:lvlText w:val="%1.%2.%3.%4.%5.%6.%7.%8.%9"/>
      <w:lvlJc w:val="left"/>
      <w:pPr>
        <w:ind w:left="1712" w:hanging="1440"/>
      </w:pPr>
      <w:rPr>
        <w:rFonts w:ascii="Arial" w:hAnsi="Arial" w:cs="Arial" w:hint="default"/>
      </w:rPr>
    </w:lvl>
  </w:abstractNum>
  <w:abstractNum w:abstractNumId="35" w15:restartNumberingAfterBreak="0">
    <w:nsid w:val="6BD639F8"/>
    <w:multiLevelType w:val="hybridMultilevel"/>
    <w:tmpl w:val="2A3A5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8B67C9"/>
    <w:multiLevelType w:val="multilevel"/>
    <w:tmpl w:val="CD9C75F2"/>
    <w:lvl w:ilvl="0">
      <w:start w:val="1"/>
      <w:numFmt w:val="decimal"/>
      <w:lvlText w:val="%1."/>
      <w:lvlJc w:val="left"/>
      <w:pPr>
        <w:ind w:left="360" w:hanging="360"/>
      </w:pPr>
      <w:rPr>
        <w:rFonts w:hint="default"/>
        <w:b w: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1C56A1A"/>
    <w:multiLevelType w:val="hybridMultilevel"/>
    <w:tmpl w:val="E85EFD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73710B75"/>
    <w:multiLevelType w:val="hybridMultilevel"/>
    <w:tmpl w:val="658894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46C30B7"/>
    <w:multiLevelType w:val="hybridMultilevel"/>
    <w:tmpl w:val="38BE3B3C"/>
    <w:lvl w:ilvl="0" w:tplc="F5A68986">
      <w:start w:val="1"/>
      <w:numFmt w:val="bullet"/>
      <w:lvlText w:val="•"/>
      <w:lvlJc w:val="left"/>
      <w:pPr>
        <w:tabs>
          <w:tab w:val="num" w:pos="720"/>
        </w:tabs>
        <w:ind w:left="720" w:hanging="360"/>
      </w:pPr>
      <w:rPr>
        <w:rFonts w:ascii="Times New Roman" w:hAnsi="Times New Roman" w:cs="Times New Roman" w:hint="default"/>
      </w:rPr>
    </w:lvl>
    <w:lvl w:ilvl="1" w:tplc="3A3A3FB4">
      <w:start w:val="1"/>
      <w:numFmt w:val="bullet"/>
      <w:lvlText w:val="•"/>
      <w:lvlJc w:val="left"/>
      <w:pPr>
        <w:tabs>
          <w:tab w:val="num" w:pos="1440"/>
        </w:tabs>
        <w:ind w:left="1440" w:hanging="360"/>
      </w:pPr>
      <w:rPr>
        <w:rFonts w:ascii="Times New Roman" w:hAnsi="Times New Roman" w:cs="Times New Roman" w:hint="default"/>
      </w:rPr>
    </w:lvl>
    <w:lvl w:ilvl="2" w:tplc="47B4346C">
      <w:start w:val="1"/>
      <w:numFmt w:val="bullet"/>
      <w:lvlText w:val="•"/>
      <w:lvlJc w:val="left"/>
      <w:pPr>
        <w:tabs>
          <w:tab w:val="num" w:pos="2160"/>
        </w:tabs>
        <w:ind w:left="2160" w:hanging="360"/>
      </w:pPr>
      <w:rPr>
        <w:rFonts w:ascii="Times New Roman" w:hAnsi="Times New Roman" w:cs="Times New Roman" w:hint="default"/>
      </w:rPr>
    </w:lvl>
    <w:lvl w:ilvl="3" w:tplc="60C61E7E">
      <w:start w:val="1"/>
      <w:numFmt w:val="bullet"/>
      <w:lvlText w:val="•"/>
      <w:lvlJc w:val="left"/>
      <w:pPr>
        <w:tabs>
          <w:tab w:val="num" w:pos="2880"/>
        </w:tabs>
        <w:ind w:left="2880" w:hanging="360"/>
      </w:pPr>
      <w:rPr>
        <w:rFonts w:ascii="Times New Roman" w:hAnsi="Times New Roman" w:cs="Times New Roman" w:hint="default"/>
      </w:rPr>
    </w:lvl>
    <w:lvl w:ilvl="4" w:tplc="4E30F91C">
      <w:start w:val="1"/>
      <w:numFmt w:val="bullet"/>
      <w:lvlText w:val="•"/>
      <w:lvlJc w:val="left"/>
      <w:pPr>
        <w:tabs>
          <w:tab w:val="num" w:pos="3600"/>
        </w:tabs>
        <w:ind w:left="3600" w:hanging="360"/>
      </w:pPr>
      <w:rPr>
        <w:rFonts w:ascii="Times New Roman" w:hAnsi="Times New Roman" w:cs="Times New Roman" w:hint="default"/>
      </w:rPr>
    </w:lvl>
    <w:lvl w:ilvl="5" w:tplc="404E504E">
      <w:start w:val="1"/>
      <w:numFmt w:val="bullet"/>
      <w:lvlText w:val="•"/>
      <w:lvlJc w:val="left"/>
      <w:pPr>
        <w:tabs>
          <w:tab w:val="num" w:pos="4320"/>
        </w:tabs>
        <w:ind w:left="4320" w:hanging="360"/>
      </w:pPr>
      <w:rPr>
        <w:rFonts w:ascii="Times New Roman" w:hAnsi="Times New Roman" w:cs="Times New Roman" w:hint="default"/>
      </w:rPr>
    </w:lvl>
    <w:lvl w:ilvl="6" w:tplc="3FAC214A">
      <w:start w:val="1"/>
      <w:numFmt w:val="bullet"/>
      <w:lvlText w:val="•"/>
      <w:lvlJc w:val="left"/>
      <w:pPr>
        <w:tabs>
          <w:tab w:val="num" w:pos="5040"/>
        </w:tabs>
        <w:ind w:left="5040" w:hanging="360"/>
      </w:pPr>
      <w:rPr>
        <w:rFonts w:ascii="Times New Roman" w:hAnsi="Times New Roman" w:cs="Times New Roman" w:hint="default"/>
      </w:rPr>
    </w:lvl>
    <w:lvl w:ilvl="7" w:tplc="85CC5E00">
      <w:start w:val="1"/>
      <w:numFmt w:val="bullet"/>
      <w:lvlText w:val="•"/>
      <w:lvlJc w:val="left"/>
      <w:pPr>
        <w:tabs>
          <w:tab w:val="num" w:pos="5760"/>
        </w:tabs>
        <w:ind w:left="5760" w:hanging="360"/>
      </w:pPr>
      <w:rPr>
        <w:rFonts w:ascii="Times New Roman" w:hAnsi="Times New Roman" w:cs="Times New Roman" w:hint="default"/>
      </w:rPr>
    </w:lvl>
    <w:lvl w:ilvl="8" w:tplc="935A6510">
      <w:start w:val="1"/>
      <w:numFmt w:val="bullet"/>
      <w:lvlText w:val="•"/>
      <w:lvlJc w:val="left"/>
      <w:pPr>
        <w:tabs>
          <w:tab w:val="num" w:pos="6480"/>
        </w:tabs>
        <w:ind w:left="6480" w:hanging="360"/>
      </w:pPr>
      <w:rPr>
        <w:rFonts w:ascii="Times New Roman" w:hAnsi="Times New Roman" w:cs="Times New Roman" w:hint="default"/>
      </w:rPr>
    </w:lvl>
  </w:abstractNum>
  <w:abstractNum w:abstractNumId="40" w15:restartNumberingAfterBreak="0">
    <w:nsid w:val="74716ED6"/>
    <w:multiLevelType w:val="hybridMultilevel"/>
    <w:tmpl w:val="8D6A8598"/>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791B5E12"/>
    <w:multiLevelType w:val="hybridMultilevel"/>
    <w:tmpl w:val="B0B6DCD2"/>
    <w:lvl w:ilvl="0" w:tplc="FFFFFFFF">
      <w:start w:val="1"/>
      <w:numFmt w:val="bullet"/>
      <w:lvlText w:val=""/>
      <w:lvlJc w:val="left"/>
      <w:pPr>
        <w:ind w:left="360" w:hanging="360"/>
      </w:pPr>
      <w:rPr>
        <w:rFonts w:ascii="Symbol" w:hAnsi="Symbol" w:hint="default"/>
        <w:sz w:val="18"/>
        <w:szCs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C300FFF"/>
    <w:multiLevelType w:val="hybridMultilevel"/>
    <w:tmpl w:val="FD286AA2"/>
    <w:lvl w:ilvl="0" w:tplc="169A7FE6">
      <w:start w:val="1"/>
      <w:numFmt w:val="bullet"/>
      <w:lvlText w:val=""/>
      <w:lvlJc w:val="left"/>
      <w:pPr>
        <w:ind w:left="720" w:hanging="360"/>
      </w:pPr>
      <w:rPr>
        <w:rFonts w:ascii="Symbol" w:hAnsi="Symbol" w:hint="default"/>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7C4A743E"/>
    <w:multiLevelType w:val="hybridMultilevel"/>
    <w:tmpl w:val="8D20A2C6"/>
    <w:lvl w:ilvl="0" w:tplc="F9FCDB14">
      <w:start w:val="1"/>
      <w:numFmt w:val="bullet"/>
      <w:lvlText w:val=""/>
      <w:lvlJc w:val="left"/>
      <w:pPr>
        <w:ind w:left="720" w:hanging="360"/>
      </w:pPr>
      <w:rPr>
        <w:rFonts w:ascii="Symbol" w:hAnsi="Symbol" w:hint="default"/>
      </w:rPr>
    </w:lvl>
    <w:lvl w:ilvl="1" w:tplc="4364A964">
      <w:start w:val="1"/>
      <w:numFmt w:val="bullet"/>
      <w:lvlText w:val="o"/>
      <w:lvlJc w:val="left"/>
      <w:pPr>
        <w:ind w:left="1440" w:hanging="360"/>
      </w:pPr>
      <w:rPr>
        <w:rFonts w:ascii="Courier New" w:hAnsi="Courier New" w:hint="default"/>
      </w:rPr>
    </w:lvl>
    <w:lvl w:ilvl="2" w:tplc="F26EFD66">
      <w:start w:val="1"/>
      <w:numFmt w:val="bullet"/>
      <w:lvlText w:val=""/>
      <w:lvlJc w:val="left"/>
      <w:pPr>
        <w:ind w:left="2160" w:hanging="360"/>
      </w:pPr>
      <w:rPr>
        <w:rFonts w:ascii="Wingdings" w:hAnsi="Wingdings" w:hint="default"/>
      </w:rPr>
    </w:lvl>
    <w:lvl w:ilvl="3" w:tplc="D3EA6234">
      <w:start w:val="1"/>
      <w:numFmt w:val="bullet"/>
      <w:lvlText w:val=""/>
      <w:lvlJc w:val="left"/>
      <w:pPr>
        <w:ind w:left="2880" w:hanging="360"/>
      </w:pPr>
      <w:rPr>
        <w:rFonts w:ascii="Symbol" w:hAnsi="Symbol" w:hint="default"/>
      </w:rPr>
    </w:lvl>
    <w:lvl w:ilvl="4" w:tplc="026AF8A6">
      <w:start w:val="1"/>
      <w:numFmt w:val="bullet"/>
      <w:lvlText w:val="o"/>
      <w:lvlJc w:val="left"/>
      <w:pPr>
        <w:ind w:left="3600" w:hanging="360"/>
      </w:pPr>
      <w:rPr>
        <w:rFonts w:ascii="Courier New" w:hAnsi="Courier New" w:hint="default"/>
      </w:rPr>
    </w:lvl>
    <w:lvl w:ilvl="5" w:tplc="87182646">
      <w:start w:val="1"/>
      <w:numFmt w:val="bullet"/>
      <w:lvlText w:val=""/>
      <w:lvlJc w:val="left"/>
      <w:pPr>
        <w:ind w:left="4320" w:hanging="360"/>
      </w:pPr>
      <w:rPr>
        <w:rFonts w:ascii="Wingdings" w:hAnsi="Wingdings" w:hint="default"/>
      </w:rPr>
    </w:lvl>
    <w:lvl w:ilvl="6" w:tplc="99A27058">
      <w:start w:val="1"/>
      <w:numFmt w:val="bullet"/>
      <w:lvlText w:val=""/>
      <w:lvlJc w:val="left"/>
      <w:pPr>
        <w:ind w:left="5040" w:hanging="360"/>
      </w:pPr>
      <w:rPr>
        <w:rFonts w:ascii="Symbol" w:hAnsi="Symbol" w:hint="default"/>
      </w:rPr>
    </w:lvl>
    <w:lvl w:ilvl="7" w:tplc="6FBE31B4">
      <w:start w:val="1"/>
      <w:numFmt w:val="bullet"/>
      <w:lvlText w:val="o"/>
      <w:lvlJc w:val="left"/>
      <w:pPr>
        <w:ind w:left="5760" w:hanging="360"/>
      </w:pPr>
      <w:rPr>
        <w:rFonts w:ascii="Courier New" w:hAnsi="Courier New" w:hint="default"/>
      </w:rPr>
    </w:lvl>
    <w:lvl w:ilvl="8" w:tplc="31AE318A">
      <w:start w:val="1"/>
      <w:numFmt w:val="bullet"/>
      <w:lvlText w:val=""/>
      <w:lvlJc w:val="left"/>
      <w:pPr>
        <w:ind w:left="6480" w:hanging="360"/>
      </w:pPr>
      <w:rPr>
        <w:rFonts w:ascii="Wingdings" w:hAnsi="Wingdings" w:hint="default"/>
      </w:rPr>
    </w:lvl>
  </w:abstractNum>
  <w:num w:numId="1">
    <w:abstractNumId w:val="30"/>
  </w:num>
  <w:num w:numId="2">
    <w:abstractNumId w:val="36"/>
  </w:num>
  <w:num w:numId="3">
    <w:abstractNumId w:val="27"/>
  </w:num>
  <w:num w:numId="4">
    <w:abstractNumId w:val="16"/>
  </w:num>
  <w:num w:numId="5">
    <w:abstractNumId w:val="31"/>
  </w:num>
  <w:num w:numId="6">
    <w:abstractNumId w:val="2"/>
  </w:num>
  <w:num w:numId="7">
    <w:abstractNumId w:val="34"/>
  </w:num>
  <w:num w:numId="8">
    <w:abstractNumId w:val="1"/>
  </w:num>
  <w:num w:numId="9">
    <w:abstractNumId w:val="6"/>
  </w:num>
  <w:num w:numId="10">
    <w:abstractNumId w:val="3"/>
  </w:num>
  <w:num w:numId="11">
    <w:abstractNumId w:val="15"/>
  </w:num>
  <w:num w:numId="12">
    <w:abstractNumId w:val="28"/>
  </w:num>
  <w:num w:numId="13">
    <w:abstractNumId w:val="39"/>
  </w:num>
  <w:num w:numId="14">
    <w:abstractNumId w:val="37"/>
  </w:num>
  <w:num w:numId="15">
    <w:abstractNumId w:val="26"/>
  </w:num>
  <w:num w:numId="16">
    <w:abstractNumId w:val="19"/>
  </w:num>
  <w:num w:numId="17">
    <w:abstractNumId w:val="4"/>
  </w:num>
  <w:num w:numId="18">
    <w:abstractNumId w:val="29"/>
  </w:num>
  <w:num w:numId="19">
    <w:abstractNumId w:val="38"/>
  </w:num>
  <w:num w:numId="20">
    <w:abstractNumId w:val="8"/>
  </w:num>
  <w:num w:numId="21">
    <w:abstractNumId w:val="13"/>
  </w:num>
  <w:num w:numId="22">
    <w:abstractNumId w:val="14"/>
  </w:num>
  <w:num w:numId="23">
    <w:abstractNumId w:val="33"/>
  </w:num>
  <w:num w:numId="24">
    <w:abstractNumId w:val="25"/>
  </w:num>
  <w:num w:numId="25">
    <w:abstractNumId w:val="11"/>
  </w:num>
  <w:num w:numId="26">
    <w:abstractNumId w:val="0"/>
  </w:num>
  <w:num w:numId="27">
    <w:abstractNumId w:val="9"/>
  </w:num>
  <w:num w:numId="28">
    <w:abstractNumId w:val="40"/>
  </w:num>
  <w:num w:numId="29">
    <w:abstractNumId w:val="17"/>
  </w:num>
  <w:num w:numId="30">
    <w:abstractNumId w:val="28"/>
  </w:num>
  <w:num w:numId="31">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21"/>
  </w:num>
  <w:num w:numId="34">
    <w:abstractNumId w:val="35"/>
  </w:num>
  <w:num w:numId="35">
    <w:abstractNumId w:val="7"/>
  </w:num>
  <w:num w:numId="36">
    <w:abstractNumId w:val="20"/>
  </w:num>
  <w:num w:numId="37">
    <w:abstractNumId w:val="12"/>
  </w:num>
  <w:num w:numId="38">
    <w:abstractNumId w:val="22"/>
  </w:num>
  <w:num w:numId="39">
    <w:abstractNumId w:val="32"/>
  </w:num>
  <w:num w:numId="40">
    <w:abstractNumId w:val="18"/>
  </w:num>
  <w:num w:numId="41">
    <w:abstractNumId w:val="42"/>
  </w:num>
  <w:num w:numId="42">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num>
  <w:num w:numId="44">
    <w:abstractNumId w:val="10"/>
  </w:num>
  <w:num w:numId="45">
    <w:abstractNumId w:val="23"/>
  </w:num>
  <w:num w:numId="46">
    <w:abstractNumId w:val="43"/>
  </w:num>
  <w:num w:numId="47">
    <w:abstractNumId w:val="5"/>
  </w:num>
  <w:num w:numId="48">
    <w:abstractNumId w:val="4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20"/>
  <w:characterSpacingControl w:val="doNotCompress"/>
  <w:hdrShapeDefaults>
    <o:shapedefaults v:ext="edit" spidmax="839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581"/>
    <w:rsid w:val="00001E8E"/>
    <w:rsid w:val="0000244A"/>
    <w:rsid w:val="000056B4"/>
    <w:rsid w:val="00006AEB"/>
    <w:rsid w:val="0001044B"/>
    <w:rsid w:val="00012571"/>
    <w:rsid w:val="0001302B"/>
    <w:rsid w:val="00014922"/>
    <w:rsid w:val="00017433"/>
    <w:rsid w:val="00017EC6"/>
    <w:rsid w:val="00023627"/>
    <w:rsid w:val="000247BF"/>
    <w:rsid w:val="0003044F"/>
    <w:rsid w:val="00031172"/>
    <w:rsid w:val="000341D6"/>
    <w:rsid w:val="000346AF"/>
    <w:rsid w:val="000349FD"/>
    <w:rsid w:val="0004224E"/>
    <w:rsid w:val="00044641"/>
    <w:rsid w:val="00044921"/>
    <w:rsid w:val="00044B2F"/>
    <w:rsid w:val="0004527C"/>
    <w:rsid w:val="00046B7E"/>
    <w:rsid w:val="000505C9"/>
    <w:rsid w:val="0005066D"/>
    <w:rsid w:val="00052F4F"/>
    <w:rsid w:val="00053692"/>
    <w:rsid w:val="00056024"/>
    <w:rsid w:val="00056F3F"/>
    <w:rsid w:val="00060D8F"/>
    <w:rsid w:val="00062714"/>
    <w:rsid w:val="000632BC"/>
    <w:rsid w:val="000642D6"/>
    <w:rsid w:val="00066737"/>
    <w:rsid w:val="00066CF3"/>
    <w:rsid w:val="0007192A"/>
    <w:rsid w:val="00072593"/>
    <w:rsid w:val="00072810"/>
    <w:rsid w:val="0007327A"/>
    <w:rsid w:val="00074678"/>
    <w:rsid w:val="00075222"/>
    <w:rsid w:val="00076538"/>
    <w:rsid w:val="000810EC"/>
    <w:rsid w:val="00085273"/>
    <w:rsid w:val="00093941"/>
    <w:rsid w:val="00093B74"/>
    <w:rsid w:val="00095CF2"/>
    <w:rsid w:val="000A08A2"/>
    <w:rsid w:val="000A1233"/>
    <w:rsid w:val="000A2819"/>
    <w:rsid w:val="000A7F57"/>
    <w:rsid w:val="000B22DB"/>
    <w:rsid w:val="000B451B"/>
    <w:rsid w:val="000B6BBC"/>
    <w:rsid w:val="000B703A"/>
    <w:rsid w:val="000B7578"/>
    <w:rsid w:val="000B7FBD"/>
    <w:rsid w:val="000C23C2"/>
    <w:rsid w:val="000C2733"/>
    <w:rsid w:val="000C31B9"/>
    <w:rsid w:val="000C4C69"/>
    <w:rsid w:val="000C69D3"/>
    <w:rsid w:val="000D4D1D"/>
    <w:rsid w:val="000D645B"/>
    <w:rsid w:val="000D7785"/>
    <w:rsid w:val="000D7F55"/>
    <w:rsid w:val="000E0287"/>
    <w:rsid w:val="000E1E98"/>
    <w:rsid w:val="000E7845"/>
    <w:rsid w:val="000E7F68"/>
    <w:rsid w:val="000F065C"/>
    <w:rsid w:val="000F1D64"/>
    <w:rsid w:val="000F1FFE"/>
    <w:rsid w:val="000F4A86"/>
    <w:rsid w:val="001021C4"/>
    <w:rsid w:val="00102C07"/>
    <w:rsid w:val="00104DF5"/>
    <w:rsid w:val="00106BB4"/>
    <w:rsid w:val="00106F46"/>
    <w:rsid w:val="0010720B"/>
    <w:rsid w:val="00111258"/>
    <w:rsid w:val="00111763"/>
    <w:rsid w:val="001131E2"/>
    <w:rsid w:val="0011442F"/>
    <w:rsid w:val="00116753"/>
    <w:rsid w:val="00116C49"/>
    <w:rsid w:val="0012293A"/>
    <w:rsid w:val="0012550D"/>
    <w:rsid w:val="001305F6"/>
    <w:rsid w:val="001315D2"/>
    <w:rsid w:val="00131831"/>
    <w:rsid w:val="00132822"/>
    <w:rsid w:val="00133384"/>
    <w:rsid w:val="00134FBF"/>
    <w:rsid w:val="0014002D"/>
    <w:rsid w:val="001409C5"/>
    <w:rsid w:val="00142D29"/>
    <w:rsid w:val="00145E60"/>
    <w:rsid w:val="00147A76"/>
    <w:rsid w:val="00152F06"/>
    <w:rsid w:val="00153B6D"/>
    <w:rsid w:val="0015404C"/>
    <w:rsid w:val="00157BA8"/>
    <w:rsid w:val="00160802"/>
    <w:rsid w:val="00160962"/>
    <w:rsid w:val="00162F13"/>
    <w:rsid w:val="00167754"/>
    <w:rsid w:val="00167A96"/>
    <w:rsid w:val="00170F19"/>
    <w:rsid w:val="00171FDB"/>
    <w:rsid w:val="00174FB6"/>
    <w:rsid w:val="00175E23"/>
    <w:rsid w:val="001761BD"/>
    <w:rsid w:val="00177670"/>
    <w:rsid w:val="001828F1"/>
    <w:rsid w:val="00182DCE"/>
    <w:rsid w:val="00182F92"/>
    <w:rsid w:val="001840F2"/>
    <w:rsid w:val="00186B8F"/>
    <w:rsid w:val="001910C3"/>
    <w:rsid w:val="0019140D"/>
    <w:rsid w:val="00192702"/>
    <w:rsid w:val="001933E0"/>
    <w:rsid w:val="001939A4"/>
    <w:rsid w:val="001A4F89"/>
    <w:rsid w:val="001B36CE"/>
    <w:rsid w:val="001B3CE7"/>
    <w:rsid w:val="001B52E1"/>
    <w:rsid w:val="001B6346"/>
    <w:rsid w:val="001B7A11"/>
    <w:rsid w:val="001C0900"/>
    <w:rsid w:val="001C295A"/>
    <w:rsid w:val="001C4691"/>
    <w:rsid w:val="001C4F7D"/>
    <w:rsid w:val="001D1380"/>
    <w:rsid w:val="001D14C3"/>
    <w:rsid w:val="001D1A70"/>
    <w:rsid w:val="001D3BA5"/>
    <w:rsid w:val="001D4476"/>
    <w:rsid w:val="001D5044"/>
    <w:rsid w:val="001D51FA"/>
    <w:rsid w:val="001D5B3C"/>
    <w:rsid w:val="001D6394"/>
    <w:rsid w:val="001D6B0A"/>
    <w:rsid w:val="001D7073"/>
    <w:rsid w:val="001E0DD7"/>
    <w:rsid w:val="001E2B0A"/>
    <w:rsid w:val="001E3C58"/>
    <w:rsid w:val="001E5570"/>
    <w:rsid w:val="001F0171"/>
    <w:rsid w:val="001F045C"/>
    <w:rsid w:val="001F0E2A"/>
    <w:rsid w:val="001F0EBA"/>
    <w:rsid w:val="001F4AD9"/>
    <w:rsid w:val="00203CD2"/>
    <w:rsid w:val="00203ED2"/>
    <w:rsid w:val="00204185"/>
    <w:rsid w:val="00204412"/>
    <w:rsid w:val="002048F1"/>
    <w:rsid w:val="00207BF7"/>
    <w:rsid w:val="00210EC2"/>
    <w:rsid w:val="0021291D"/>
    <w:rsid w:val="0021449B"/>
    <w:rsid w:val="00217657"/>
    <w:rsid w:val="00217892"/>
    <w:rsid w:val="00217A7E"/>
    <w:rsid w:val="00220A16"/>
    <w:rsid w:val="0022172D"/>
    <w:rsid w:val="00221B52"/>
    <w:rsid w:val="00222CCD"/>
    <w:rsid w:val="00224470"/>
    <w:rsid w:val="00225674"/>
    <w:rsid w:val="00225F69"/>
    <w:rsid w:val="002267C2"/>
    <w:rsid w:val="00227D4F"/>
    <w:rsid w:val="00231913"/>
    <w:rsid w:val="002326BD"/>
    <w:rsid w:val="00232713"/>
    <w:rsid w:val="00233796"/>
    <w:rsid w:val="0023394B"/>
    <w:rsid w:val="00234138"/>
    <w:rsid w:val="00234283"/>
    <w:rsid w:val="0023556D"/>
    <w:rsid w:val="0023753C"/>
    <w:rsid w:val="002427C4"/>
    <w:rsid w:val="0024495B"/>
    <w:rsid w:val="002452F7"/>
    <w:rsid w:val="0024610B"/>
    <w:rsid w:val="0024685F"/>
    <w:rsid w:val="00250DAA"/>
    <w:rsid w:val="002524AB"/>
    <w:rsid w:val="002552D6"/>
    <w:rsid w:val="00261B2F"/>
    <w:rsid w:val="0026391E"/>
    <w:rsid w:val="00263D63"/>
    <w:rsid w:val="00267DA1"/>
    <w:rsid w:val="00267E9D"/>
    <w:rsid w:val="002706FF"/>
    <w:rsid w:val="00271373"/>
    <w:rsid w:val="002715C3"/>
    <w:rsid w:val="0027245C"/>
    <w:rsid w:val="00273E79"/>
    <w:rsid w:val="00276548"/>
    <w:rsid w:val="002773D7"/>
    <w:rsid w:val="00277F56"/>
    <w:rsid w:val="00280E81"/>
    <w:rsid w:val="00282899"/>
    <w:rsid w:val="002842CF"/>
    <w:rsid w:val="002875CE"/>
    <w:rsid w:val="00291555"/>
    <w:rsid w:val="002915AF"/>
    <w:rsid w:val="002916FC"/>
    <w:rsid w:val="00292297"/>
    <w:rsid w:val="002929F4"/>
    <w:rsid w:val="00297611"/>
    <w:rsid w:val="00297D04"/>
    <w:rsid w:val="002A51D0"/>
    <w:rsid w:val="002A5C17"/>
    <w:rsid w:val="002A7EC2"/>
    <w:rsid w:val="002B08AE"/>
    <w:rsid w:val="002B09C4"/>
    <w:rsid w:val="002B0D87"/>
    <w:rsid w:val="002B4058"/>
    <w:rsid w:val="002B5EB0"/>
    <w:rsid w:val="002B60EA"/>
    <w:rsid w:val="002C02F1"/>
    <w:rsid w:val="002C0418"/>
    <w:rsid w:val="002C0835"/>
    <w:rsid w:val="002C242D"/>
    <w:rsid w:val="002C30E4"/>
    <w:rsid w:val="002C5600"/>
    <w:rsid w:val="002C5725"/>
    <w:rsid w:val="002C5752"/>
    <w:rsid w:val="002C5C77"/>
    <w:rsid w:val="002C5DB6"/>
    <w:rsid w:val="002C6806"/>
    <w:rsid w:val="002D053A"/>
    <w:rsid w:val="002D2201"/>
    <w:rsid w:val="002D2F27"/>
    <w:rsid w:val="002D3E1A"/>
    <w:rsid w:val="002D498D"/>
    <w:rsid w:val="002D5CC8"/>
    <w:rsid w:val="002D6C2C"/>
    <w:rsid w:val="002D6EBE"/>
    <w:rsid w:val="002D76ED"/>
    <w:rsid w:val="002E1274"/>
    <w:rsid w:val="002E1CC5"/>
    <w:rsid w:val="002E2B46"/>
    <w:rsid w:val="002E3040"/>
    <w:rsid w:val="002E47E8"/>
    <w:rsid w:val="002F0D3C"/>
    <w:rsid w:val="002F5473"/>
    <w:rsid w:val="002F6416"/>
    <w:rsid w:val="002F7A0F"/>
    <w:rsid w:val="00302B6D"/>
    <w:rsid w:val="003102F0"/>
    <w:rsid w:val="00310C01"/>
    <w:rsid w:val="00310C9E"/>
    <w:rsid w:val="00311B0C"/>
    <w:rsid w:val="00315762"/>
    <w:rsid w:val="003163AF"/>
    <w:rsid w:val="003174D9"/>
    <w:rsid w:val="00317DF7"/>
    <w:rsid w:val="0032268E"/>
    <w:rsid w:val="003242DF"/>
    <w:rsid w:val="003260D8"/>
    <w:rsid w:val="003275C2"/>
    <w:rsid w:val="00327612"/>
    <w:rsid w:val="003279E8"/>
    <w:rsid w:val="00331C54"/>
    <w:rsid w:val="003321DA"/>
    <w:rsid w:val="003323CB"/>
    <w:rsid w:val="0033344F"/>
    <w:rsid w:val="00333A37"/>
    <w:rsid w:val="003410E8"/>
    <w:rsid w:val="003419AF"/>
    <w:rsid w:val="00345ACB"/>
    <w:rsid w:val="00347725"/>
    <w:rsid w:val="00347FEA"/>
    <w:rsid w:val="00350A91"/>
    <w:rsid w:val="0035167E"/>
    <w:rsid w:val="0035274C"/>
    <w:rsid w:val="00360D14"/>
    <w:rsid w:val="00365FAF"/>
    <w:rsid w:val="00367B3E"/>
    <w:rsid w:val="00380581"/>
    <w:rsid w:val="00380F0F"/>
    <w:rsid w:val="00384D38"/>
    <w:rsid w:val="00387CDB"/>
    <w:rsid w:val="00394639"/>
    <w:rsid w:val="003A03D9"/>
    <w:rsid w:val="003A0D58"/>
    <w:rsid w:val="003A1B9A"/>
    <w:rsid w:val="003A2822"/>
    <w:rsid w:val="003A28D2"/>
    <w:rsid w:val="003A3197"/>
    <w:rsid w:val="003A4E2B"/>
    <w:rsid w:val="003A72E3"/>
    <w:rsid w:val="003A7FBC"/>
    <w:rsid w:val="003B247C"/>
    <w:rsid w:val="003B3EEA"/>
    <w:rsid w:val="003B4095"/>
    <w:rsid w:val="003B45A1"/>
    <w:rsid w:val="003B50EB"/>
    <w:rsid w:val="003B78D8"/>
    <w:rsid w:val="003C125E"/>
    <w:rsid w:val="003C72FF"/>
    <w:rsid w:val="003D03E8"/>
    <w:rsid w:val="003D13D6"/>
    <w:rsid w:val="003D6D55"/>
    <w:rsid w:val="003D70E2"/>
    <w:rsid w:val="003E05D8"/>
    <w:rsid w:val="003E0725"/>
    <w:rsid w:val="003E1167"/>
    <w:rsid w:val="003E253C"/>
    <w:rsid w:val="003E272D"/>
    <w:rsid w:val="003E37CB"/>
    <w:rsid w:val="003E797D"/>
    <w:rsid w:val="003F11FD"/>
    <w:rsid w:val="003F2190"/>
    <w:rsid w:val="003F53A6"/>
    <w:rsid w:val="00400B51"/>
    <w:rsid w:val="00400B94"/>
    <w:rsid w:val="0040380B"/>
    <w:rsid w:val="00404B78"/>
    <w:rsid w:val="004101EE"/>
    <w:rsid w:val="004105B1"/>
    <w:rsid w:val="00411471"/>
    <w:rsid w:val="00411483"/>
    <w:rsid w:val="0041222A"/>
    <w:rsid w:val="00413C10"/>
    <w:rsid w:val="004149E2"/>
    <w:rsid w:val="00423561"/>
    <w:rsid w:val="00425729"/>
    <w:rsid w:val="00430008"/>
    <w:rsid w:val="00430411"/>
    <w:rsid w:val="004342E2"/>
    <w:rsid w:val="004345F9"/>
    <w:rsid w:val="004350A4"/>
    <w:rsid w:val="00437BC2"/>
    <w:rsid w:val="00442787"/>
    <w:rsid w:val="00443022"/>
    <w:rsid w:val="00444C72"/>
    <w:rsid w:val="004479A2"/>
    <w:rsid w:val="0045123E"/>
    <w:rsid w:val="00453395"/>
    <w:rsid w:val="00457752"/>
    <w:rsid w:val="0046068F"/>
    <w:rsid w:val="004613F6"/>
    <w:rsid w:val="004623EC"/>
    <w:rsid w:val="00464907"/>
    <w:rsid w:val="00464FE6"/>
    <w:rsid w:val="004665D9"/>
    <w:rsid w:val="004672E6"/>
    <w:rsid w:val="00471D01"/>
    <w:rsid w:val="00472068"/>
    <w:rsid w:val="00475E21"/>
    <w:rsid w:val="00476BBB"/>
    <w:rsid w:val="00476F67"/>
    <w:rsid w:val="0047732F"/>
    <w:rsid w:val="00482841"/>
    <w:rsid w:val="0048320A"/>
    <w:rsid w:val="004868E4"/>
    <w:rsid w:val="0048712A"/>
    <w:rsid w:val="00487F21"/>
    <w:rsid w:val="00494061"/>
    <w:rsid w:val="004958FA"/>
    <w:rsid w:val="00497121"/>
    <w:rsid w:val="00497E55"/>
    <w:rsid w:val="004A0C6C"/>
    <w:rsid w:val="004A1383"/>
    <w:rsid w:val="004A2791"/>
    <w:rsid w:val="004A363F"/>
    <w:rsid w:val="004A556B"/>
    <w:rsid w:val="004A5C70"/>
    <w:rsid w:val="004A6340"/>
    <w:rsid w:val="004A6FF4"/>
    <w:rsid w:val="004A74E6"/>
    <w:rsid w:val="004B0FAD"/>
    <w:rsid w:val="004B223C"/>
    <w:rsid w:val="004B36A6"/>
    <w:rsid w:val="004B6AE0"/>
    <w:rsid w:val="004B7E27"/>
    <w:rsid w:val="004B7E55"/>
    <w:rsid w:val="004C01A7"/>
    <w:rsid w:val="004C0B59"/>
    <w:rsid w:val="004C1088"/>
    <w:rsid w:val="004C16E5"/>
    <w:rsid w:val="004C3AB0"/>
    <w:rsid w:val="004C45FC"/>
    <w:rsid w:val="004C6734"/>
    <w:rsid w:val="004C6DFC"/>
    <w:rsid w:val="004C729F"/>
    <w:rsid w:val="004C7C52"/>
    <w:rsid w:val="004C7D6C"/>
    <w:rsid w:val="004D1160"/>
    <w:rsid w:val="004D2223"/>
    <w:rsid w:val="004D3DF3"/>
    <w:rsid w:val="004D7350"/>
    <w:rsid w:val="004E0A25"/>
    <w:rsid w:val="004E12B4"/>
    <w:rsid w:val="004E1FD4"/>
    <w:rsid w:val="004E31F0"/>
    <w:rsid w:val="004E3538"/>
    <w:rsid w:val="004E3685"/>
    <w:rsid w:val="004E68BE"/>
    <w:rsid w:val="004E72EC"/>
    <w:rsid w:val="004F0A40"/>
    <w:rsid w:val="004F2C80"/>
    <w:rsid w:val="0050219C"/>
    <w:rsid w:val="00502975"/>
    <w:rsid w:val="00503C35"/>
    <w:rsid w:val="00505D57"/>
    <w:rsid w:val="0050607C"/>
    <w:rsid w:val="0050671B"/>
    <w:rsid w:val="005078E2"/>
    <w:rsid w:val="005100B4"/>
    <w:rsid w:val="00511871"/>
    <w:rsid w:val="00512895"/>
    <w:rsid w:val="00512DF0"/>
    <w:rsid w:val="00514E48"/>
    <w:rsid w:val="00515835"/>
    <w:rsid w:val="00516D94"/>
    <w:rsid w:val="0051757D"/>
    <w:rsid w:val="0052107D"/>
    <w:rsid w:val="00521EB8"/>
    <w:rsid w:val="00522CAE"/>
    <w:rsid w:val="00523D02"/>
    <w:rsid w:val="00524FBD"/>
    <w:rsid w:val="00530806"/>
    <w:rsid w:val="00534950"/>
    <w:rsid w:val="00534D85"/>
    <w:rsid w:val="00536B7C"/>
    <w:rsid w:val="00537CCA"/>
    <w:rsid w:val="00541C29"/>
    <w:rsid w:val="0054295D"/>
    <w:rsid w:val="0054317C"/>
    <w:rsid w:val="00543D45"/>
    <w:rsid w:val="00546AC5"/>
    <w:rsid w:val="005477C0"/>
    <w:rsid w:val="005479FE"/>
    <w:rsid w:val="0055219E"/>
    <w:rsid w:val="005557EE"/>
    <w:rsid w:val="0056178A"/>
    <w:rsid w:val="0056205B"/>
    <w:rsid w:val="00562093"/>
    <w:rsid w:val="00562FE2"/>
    <w:rsid w:val="00563F38"/>
    <w:rsid w:val="00564A50"/>
    <w:rsid w:val="005705DF"/>
    <w:rsid w:val="00570860"/>
    <w:rsid w:val="00570DF5"/>
    <w:rsid w:val="00570F26"/>
    <w:rsid w:val="005711EF"/>
    <w:rsid w:val="0057667C"/>
    <w:rsid w:val="00577926"/>
    <w:rsid w:val="00580684"/>
    <w:rsid w:val="005810A6"/>
    <w:rsid w:val="005821C9"/>
    <w:rsid w:val="00582943"/>
    <w:rsid w:val="005845CA"/>
    <w:rsid w:val="00585495"/>
    <w:rsid w:val="005873AE"/>
    <w:rsid w:val="005876BB"/>
    <w:rsid w:val="005876DC"/>
    <w:rsid w:val="0059483A"/>
    <w:rsid w:val="005962A1"/>
    <w:rsid w:val="00596630"/>
    <w:rsid w:val="0059675B"/>
    <w:rsid w:val="00597632"/>
    <w:rsid w:val="00597737"/>
    <w:rsid w:val="005A2FD8"/>
    <w:rsid w:val="005A3683"/>
    <w:rsid w:val="005A567D"/>
    <w:rsid w:val="005A5B9B"/>
    <w:rsid w:val="005A6C25"/>
    <w:rsid w:val="005A7B4B"/>
    <w:rsid w:val="005B02F2"/>
    <w:rsid w:val="005B0DC2"/>
    <w:rsid w:val="005B2954"/>
    <w:rsid w:val="005B36CA"/>
    <w:rsid w:val="005B7939"/>
    <w:rsid w:val="005B796B"/>
    <w:rsid w:val="005B7BAD"/>
    <w:rsid w:val="005C21A4"/>
    <w:rsid w:val="005C357B"/>
    <w:rsid w:val="005C3580"/>
    <w:rsid w:val="005C4E5D"/>
    <w:rsid w:val="005C6687"/>
    <w:rsid w:val="005D46EF"/>
    <w:rsid w:val="005D67AD"/>
    <w:rsid w:val="005D6BD0"/>
    <w:rsid w:val="005D7983"/>
    <w:rsid w:val="005E02C9"/>
    <w:rsid w:val="005E1DBD"/>
    <w:rsid w:val="005E2035"/>
    <w:rsid w:val="005E69F1"/>
    <w:rsid w:val="005F0107"/>
    <w:rsid w:val="00600107"/>
    <w:rsid w:val="00601F9D"/>
    <w:rsid w:val="00607F05"/>
    <w:rsid w:val="00611070"/>
    <w:rsid w:val="0061409A"/>
    <w:rsid w:val="00616791"/>
    <w:rsid w:val="00616DF7"/>
    <w:rsid w:val="00627170"/>
    <w:rsid w:val="00627B30"/>
    <w:rsid w:val="00627FA2"/>
    <w:rsid w:val="00630718"/>
    <w:rsid w:val="00631043"/>
    <w:rsid w:val="006313E3"/>
    <w:rsid w:val="006314C9"/>
    <w:rsid w:val="0063161C"/>
    <w:rsid w:val="00631744"/>
    <w:rsid w:val="006347E8"/>
    <w:rsid w:val="00635716"/>
    <w:rsid w:val="00637074"/>
    <w:rsid w:val="006424F4"/>
    <w:rsid w:val="00645EF1"/>
    <w:rsid w:val="006515DA"/>
    <w:rsid w:val="00652F9C"/>
    <w:rsid w:val="006545FE"/>
    <w:rsid w:val="006601C2"/>
    <w:rsid w:val="0066094D"/>
    <w:rsid w:val="00661081"/>
    <w:rsid w:val="00666A7A"/>
    <w:rsid w:val="0067052C"/>
    <w:rsid w:val="00671819"/>
    <w:rsid w:val="006720A2"/>
    <w:rsid w:val="00675BE4"/>
    <w:rsid w:val="006764AD"/>
    <w:rsid w:val="00676671"/>
    <w:rsid w:val="006769A4"/>
    <w:rsid w:val="0068370B"/>
    <w:rsid w:val="006842C3"/>
    <w:rsid w:val="00690427"/>
    <w:rsid w:val="00690DEF"/>
    <w:rsid w:val="006928D3"/>
    <w:rsid w:val="00692A46"/>
    <w:rsid w:val="006940EB"/>
    <w:rsid w:val="00694C74"/>
    <w:rsid w:val="006967DB"/>
    <w:rsid w:val="00697607"/>
    <w:rsid w:val="006A3BBA"/>
    <w:rsid w:val="006A79C9"/>
    <w:rsid w:val="006B06D2"/>
    <w:rsid w:val="006B0AD0"/>
    <w:rsid w:val="006B3113"/>
    <w:rsid w:val="006B3F90"/>
    <w:rsid w:val="006B45A2"/>
    <w:rsid w:val="006B6ECD"/>
    <w:rsid w:val="006B7BD3"/>
    <w:rsid w:val="006C0AE7"/>
    <w:rsid w:val="006C21E3"/>
    <w:rsid w:val="006C2D07"/>
    <w:rsid w:val="006C3830"/>
    <w:rsid w:val="006C464B"/>
    <w:rsid w:val="006C4D4E"/>
    <w:rsid w:val="006C5A54"/>
    <w:rsid w:val="006D0A7B"/>
    <w:rsid w:val="006D107D"/>
    <w:rsid w:val="006D2285"/>
    <w:rsid w:val="006D48B5"/>
    <w:rsid w:val="006D48F5"/>
    <w:rsid w:val="006D4B1C"/>
    <w:rsid w:val="006D64F6"/>
    <w:rsid w:val="006D69F8"/>
    <w:rsid w:val="006D7DBD"/>
    <w:rsid w:val="006E2A8A"/>
    <w:rsid w:val="006E2E0F"/>
    <w:rsid w:val="006E33FF"/>
    <w:rsid w:val="006E4AC8"/>
    <w:rsid w:val="006E67D0"/>
    <w:rsid w:val="006E73BA"/>
    <w:rsid w:val="006E765D"/>
    <w:rsid w:val="006E7C51"/>
    <w:rsid w:val="006F3319"/>
    <w:rsid w:val="006F3A07"/>
    <w:rsid w:val="006F50DD"/>
    <w:rsid w:val="006F53EE"/>
    <w:rsid w:val="006F7FF4"/>
    <w:rsid w:val="007017FD"/>
    <w:rsid w:val="00701F32"/>
    <w:rsid w:val="007021F7"/>
    <w:rsid w:val="00703533"/>
    <w:rsid w:val="00705A19"/>
    <w:rsid w:val="0070735E"/>
    <w:rsid w:val="007117F6"/>
    <w:rsid w:val="00713793"/>
    <w:rsid w:val="007153DA"/>
    <w:rsid w:val="00716AEC"/>
    <w:rsid w:val="00720F16"/>
    <w:rsid w:val="00722D7A"/>
    <w:rsid w:val="00724B24"/>
    <w:rsid w:val="00724E35"/>
    <w:rsid w:val="00725448"/>
    <w:rsid w:val="0072558E"/>
    <w:rsid w:val="00726231"/>
    <w:rsid w:val="00732481"/>
    <w:rsid w:val="00735644"/>
    <w:rsid w:val="00736E5E"/>
    <w:rsid w:val="007431CE"/>
    <w:rsid w:val="00744654"/>
    <w:rsid w:val="00750E3C"/>
    <w:rsid w:val="007513F8"/>
    <w:rsid w:val="007522F9"/>
    <w:rsid w:val="00754336"/>
    <w:rsid w:val="007558DD"/>
    <w:rsid w:val="0075596B"/>
    <w:rsid w:val="00755E1E"/>
    <w:rsid w:val="0076017C"/>
    <w:rsid w:val="007602C6"/>
    <w:rsid w:val="00762316"/>
    <w:rsid w:val="0076410E"/>
    <w:rsid w:val="00764D6A"/>
    <w:rsid w:val="007660C2"/>
    <w:rsid w:val="00773451"/>
    <w:rsid w:val="007801B8"/>
    <w:rsid w:val="0078179A"/>
    <w:rsid w:val="0078432A"/>
    <w:rsid w:val="00784943"/>
    <w:rsid w:val="00786132"/>
    <w:rsid w:val="00787616"/>
    <w:rsid w:val="00787F36"/>
    <w:rsid w:val="00790B08"/>
    <w:rsid w:val="0079199C"/>
    <w:rsid w:val="00791F6F"/>
    <w:rsid w:val="007922ED"/>
    <w:rsid w:val="00793387"/>
    <w:rsid w:val="007A0168"/>
    <w:rsid w:val="007A0895"/>
    <w:rsid w:val="007A0E32"/>
    <w:rsid w:val="007B2B2C"/>
    <w:rsid w:val="007B3804"/>
    <w:rsid w:val="007B38EA"/>
    <w:rsid w:val="007B43BB"/>
    <w:rsid w:val="007B4D21"/>
    <w:rsid w:val="007B6734"/>
    <w:rsid w:val="007C0272"/>
    <w:rsid w:val="007C0EF3"/>
    <w:rsid w:val="007C15C3"/>
    <w:rsid w:val="007C1FFE"/>
    <w:rsid w:val="007C3C6A"/>
    <w:rsid w:val="007C3CE5"/>
    <w:rsid w:val="007C4E2C"/>
    <w:rsid w:val="007C7229"/>
    <w:rsid w:val="007D06C3"/>
    <w:rsid w:val="007D6325"/>
    <w:rsid w:val="007E0F7B"/>
    <w:rsid w:val="007E1697"/>
    <w:rsid w:val="007E195B"/>
    <w:rsid w:val="007E1C1D"/>
    <w:rsid w:val="007E2430"/>
    <w:rsid w:val="007E36FE"/>
    <w:rsid w:val="007E47EF"/>
    <w:rsid w:val="007E4E66"/>
    <w:rsid w:val="007F1F0C"/>
    <w:rsid w:val="007F42B4"/>
    <w:rsid w:val="00801689"/>
    <w:rsid w:val="00805219"/>
    <w:rsid w:val="0080532D"/>
    <w:rsid w:val="008105B9"/>
    <w:rsid w:val="00814D5A"/>
    <w:rsid w:val="00814EBA"/>
    <w:rsid w:val="00815DCA"/>
    <w:rsid w:val="00815DE0"/>
    <w:rsid w:val="00816701"/>
    <w:rsid w:val="00817DFD"/>
    <w:rsid w:val="008205E9"/>
    <w:rsid w:val="00821BAF"/>
    <w:rsid w:val="00821EA9"/>
    <w:rsid w:val="008249F9"/>
    <w:rsid w:val="00824A87"/>
    <w:rsid w:val="008256E9"/>
    <w:rsid w:val="00826351"/>
    <w:rsid w:val="008278AD"/>
    <w:rsid w:val="00830053"/>
    <w:rsid w:val="0083364E"/>
    <w:rsid w:val="0083406B"/>
    <w:rsid w:val="008427C9"/>
    <w:rsid w:val="00842964"/>
    <w:rsid w:val="00843A96"/>
    <w:rsid w:val="008443DF"/>
    <w:rsid w:val="00844BA8"/>
    <w:rsid w:val="00846870"/>
    <w:rsid w:val="00850215"/>
    <w:rsid w:val="008507D3"/>
    <w:rsid w:val="00850D1C"/>
    <w:rsid w:val="008530A6"/>
    <w:rsid w:val="0085341D"/>
    <w:rsid w:val="008577E9"/>
    <w:rsid w:val="00857C8A"/>
    <w:rsid w:val="00861097"/>
    <w:rsid w:val="00862589"/>
    <w:rsid w:val="00863B53"/>
    <w:rsid w:val="00863E5E"/>
    <w:rsid w:val="00866F5C"/>
    <w:rsid w:val="0087013A"/>
    <w:rsid w:val="00871EA2"/>
    <w:rsid w:val="00872FFE"/>
    <w:rsid w:val="00876820"/>
    <w:rsid w:val="008778E2"/>
    <w:rsid w:val="00877E67"/>
    <w:rsid w:val="00880271"/>
    <w:rsid w:val="00880EEC"/>
    <w:rsid w:val="00882CC0"/>
    <w:rsid w:val="00882DF4"/>
    <w:rsid w:val="00885015"/>
    <w:rsid w:val="008870B4"/>
    <w:rsid w:val="00891AE9"/>
    <w:rsid w:val="00897E52"/>
    <w:rsid w:val="008A4FD5"/>
    <w:rsid w:val="008B0AB5"/>
    <w:rsid w:val="008B386D"/>
    <w:rsid w:val="008C3C23"/>
    <w:rsid w:val="008C5D66"/>
    <w:rsid w:val="008C64B1"/>
    <w:rsid w:val="008D12C2"/>
    <w:rsid w:val="008D3BAF"/>
    <w:rsid w:val="008D49FB"/>
    <w:rsid w:val="008D6851"/>
    <w:rsid w:val="008D73FA"/>
    <w:rsid w:val="008D7FAD"/>
    <w:rsid w:val="008E1115"/>
    <w:rsid w:val="008E30A0"/>
    <w:rsid w:val="008E3E6F"/>
    <w:rsid w:val="008E62C9"/>
    <w:rsid w:val="008F04A1"/>
    <w:rsid w:val="008F0CB1"/>
    <w:rsid w:val="008F3BCB"/>
    <w:rsid w:val="008F5915"/>
    <w:rsid w:val="00900176"/>
    <w:rsid w:val="00904015"/>
    <w:rsid w:val="009056E7"/>
    <w:rsid w:val="009074DF"/>
    <w:rsid w:val="0090751B"/>
    <w:rsid w:val="0091009D"/>
    <w:rsid w:val="009131B0"/>
    <w:rsid w:val="0091366C"/>
    <w:rsid w:val="00914B05"/>
    <w:rsid w:val="009207CD"/>
    <w:rsid w:val="00924B1A"/>
    <w:rsid w:val="0092590E"/>
    <w:rsid w:val="00925AF1"/>
    <w:rsid w:val="00925FB3"/>
    <w:rsid w:val="00926D6B"/>
    <w:rsid w:val="00930CC9"/>
    <w:rsid w:val="00932ED9"/>
    <w:rsid w:val="00933F09"/>
    <w:rsid w:val="00937E32"/>
    <w:rsid w:val="0094111A"/>
    <w:rsid w:val="00941884"/>
    <w:rsid w:val="00951A46"/>
    <w:rsid w:val="00952527"/>
    <w:rsid w:val="00952A8C"/>
    <w:rsid w:val="00957371"/>
    <w:rsid w:val="00957662"/>
    <w:rsid w:val="00957775"/>
    <w:rsid w:val="0096013D"/>
    <w:rsid w:val="00960A46"/>
    <w:rsid w:val="00961FC7"/>
    <w:rsid w:val="00965377"/>
    <w:rsid w:val="009660AD"/>
    <w:rsid w:val="00973CA7"/>
    <w:rsid w:val="00976B69"/>
    <w:rsid w:val="009772AC"/>
    <w:rsid w:val="0098703A"/>
    <w:rsid w:val="00987547"/>
    <w:rsid w:val="0098790F"/>
    <w:rsid w:val="009903CE"/>
    <w:rsid w:val="00990B19"/>
    <w:rsid w:val="00992473"/>
    <w:rsid w:val="00992BE7"/>
    <w:rsid w:val="009933F6"/>
    <w:rsid w:val="00995355"/>
    <w:rsid w:val="009958D4"/>
    <w:rsid w:val="00997773"/>
    <w:rsid w:val="00997A3A"/>
    <w:rsid w:val="009A239F"/>
    <w:rsid w:val="009A28B8"/>
    <w:rsid w:val="009A303D"/>
    <w:rsid w:val="009A34EB"/>
    <w:rsid w:val="009A5BD0"/>
    <w:rsid w:val="009A5E90"/>
    <w:rsid w:val="009A6198"/>
    <w:rsid w:val="009A6E12"/>
    <w:rsid w:val="009A76F2"/>
    <w:rsid w:val="009B0362"/>
    <w:rsid w:val="009B1F3A"/>
    <w:rsid w:val="009B1FF7"/>
    <w:rsid w:val="009B2002"/>
    <w:rsid w:val="009B2648"/>
    <w:rsid w:val="009B71CE"/>
    <w:rsid w:val="009B7F35"/>
    <w:rsid w:val="009C08D0"/>
    <w:rsid w:val="009C22D6"/>
    <w:rsid w:val="009C6FC5"/>
    <w:rsid w:val="009D200B"/>
    <w:rsid w:val="009D2F09"/>
    <w:rsid w:val="009E18A3"/>
    <w:rsid w:val="009E411F"/>
    <w:rsid w:val="009E4676"/>
    <w:rsid w:val="009E50F7"/>
    <w:rsid w:val="009E5421"/>
    <w:rsid w:val="009E5639"/>
    <w:rsid w:val="009E6195"/>
    <w:rsid w:val="009F132C"/>
    <w:rsid w:val="009F2C0E"/>
    <w:rsid w:val="009F5660"/>
    <w:rsid w:val="00A00306"/>
    <w:rsid w:val="00A01793"/>
    <w:rsid w:val="00A04CF5"/>
    <w:rsid w:val="00A05604"/>
    <w:rsid w:val="00A06C40"/>
    <w:rsid w:val="00A110AB"/>
    <w:rsid w:val="00A11B4D"/>
    <w:rsid w:val="00A11D73"/>
    <w:rsid w:val="00A136D4"/>
    <w:rsid w:val="00A1370B"/>
    <w:rsid w:val="00A17BD1"/>
    <w:rsid w:val="00A207BA"/>
    <w:rsid w:val="00A23E7B"/>
    <w:rsid w:val="00A244FB"/>
    <w:rsid w:val="00A26D37"/>
    <w:rsid w:val="00A310E3"/>
    <w:rsid w:val="00A3129B"/>
    <w:rsid w:val="00A324B9"/>
    <w:rsid w:val="00A324BD"/>
    <w:rsid w:val="00A326CD"/>
    <w:rsid w:val="00A33D79"/>
    <w:rsid w:val="00A35F90"/>
    <w:rsid w:val="00A4073F"/>
    <w:rsid w:val="00A421B0"/>
    <w:rsid w:val="00A51984"/>
    <w:rsid w:val="00A568CA"/>
    <w:rsid w:val="00A60DD4"/>
    <w:rsid w:val="00A67338"/>
    <w:rsid w:val="00A72204"/>
    <w:rsid w:val="00A728FE"/>
    <w:rsid w:val="00A74325"/>
    <w:rsid w:val="00A74966"/>
    <w:rsid w:val="00A76C89"/>
    <w:rsid w:val="00A81429"/>
    <w:rsid w:val="00A81F5A"/>
    <w:rsid w:val="00A820C6"/>
    <w:rsid w:val="00A82720"/>
    <w:rsid w:val="00A859C9"/>
    <w:rsid w:val="00A90044"/>
    <w:rsid w:val="00A9157E"/>
    <w:rsid w:val="00A92C67"/>
    <w:rsid w:val="00A9464A"/>
    <w:rsid w:val="00A953D8"/>
    <w:rsid w:val="00A9580F"/>
    <w:rsid w:val="00A96C59"/>
    <w:rsid w:val="00A96E63"/>
    <w:rsid w:val="00AA0E53"/>
    <w:rsid w:val="00AA2185"/>
    <w:rsid w:val="00AA575E"/>
    <w:rsid w:val="00AA6A40"/>
    <w:rsid w:val="00AA7F53"/>
    <w:rsid w:val="00AB18D8"/>
    <w:rsid w:val="00AB1F92"/>
    <w:rsid w:val="00AB3E0C"/>
    <w:rsid w:val="00AB4103"/>
    <w:rsid w:val="00AB55BD"/>
    <w:rsid w:val="00AB5693"/>
    <w:rsid w:val="00AC00F4"/>
    <w:rsid w:val="00AC0EDD"/>
    <w:rsid w:val="00AC22D6"/>
    <w:rsid w:val="00AC4C3B"/>
    <w:rsid w:val="00AC5C3A"/>
    <w:rsid w:val="00AC7B40"/>
    <w:rsid w:val="00AD0405"/>
    <w:rsid w:val="00AD0EFE"/>
    <w:rsid w:val="00AD13A9"/>
    <w:rsid w:val="00AD2570"/>
    <w:rsid w:val="00AD2B4B"/>
    <w:rsid w:val="00AD6C6A"/>
    <w:rsid w:val="00AD73C1"/>
    <w:rsid w:val="00AE108A"/>
    <w:rsid w:val="00AE4589"/>
    <w:rsid w:val="00AE6206"/>
    <w:rsid w:val="00AE78DF"/>
    <w:rsid w:val="00AE7DFB"/>
    <w:rsid w:val="00AF0024"/>
    <w:rsid w:val="00AF0C4B"/>
    <w:rsid w:val="00AF341C"/>
    <w:rsid w:val="00AF5B7F"/>
    <w:rsid w:val="00AF5E95"/>
    <w:rsid w:val="00AF74EB"/>
    <w:rsid w:val="00B02908"/>
    <w:rsid w:val="00B0628C"/>
    <w:rsid w:val="00B066AC"/>
    <w:rsid w:val="00B1118A"/>
    <w:rsid w:val="00B20C43"/>
    <w:rsid w:val="00B210E2"/>
    <w:rsid w:val="00B21346"/>
    <w:rsid w:val="00B21EC7"/>
    <w:rsid w:val="00B23916"/>
    <w:rsid w:val="00B2534B"/>
    <w:rsid w:val="00B254F6"/>
    <w:rsid w:val="00B2743F"/>
    <w:rsid w:val="00B31789"/>
    <w:rsid w:val="00B3300D"/>
    <w:rsid w:val="00B33C70"/>
    <w:rsid w:val="00B34702"/>
    <w:rsid w:val="00B3500B"/>
    <w:rsid w:val="00B463FA"/>
    <w:rsid w:val="00B47A44"/>
    <w:rsid w:val="00B55F1D"/>
    <w:rsid w:val="00B560CD"/>
    <w:rsid w:val="00B56940"/>
    <w:rsid w:val="00B57168"/>
    <w:rsid w:val="00B615A5"/>
    <w:rsid w:val="00B626A5"/>
    <w:rsid w:val="00B6290C"/>
    <w:rsid w:val="00B634E5"/>
    <w:rsid w:val="00B63CB8"/>
    <w:rsid w:val="00B67194"/>
    <w:rsid w:val="00B75975"/>
    <w:rsid w:val="00B7694D"/>
    <w:rsid w:val="00B76B28"/>
    <w:rsid w:val="00B76EC9"/>
    <w:rsid w:val="00B77C4F"/>
    <w:rsid w:val="00B819A0"/>
    <w:rsid w:val="00B82B36"/>
    <w:rsid w:val="00B838AB"/>
    <w:rsid w:val="00B902AA"/>
    <w:rsid w:val="00B90BC6"/>
    <w:rsid w:val="00B9165C"/>
    <w:rsid w:val="00B92B37"/>
    <w:rsid w:val="00B94251"/>
    <w:rsid w:val="00B956F0"/>
    <w:rsid w:val="00B9715D"/>
    <w:rsid w:val="00BA09A3"/>
    <w:rsid w:val="00BA31EE"/>
    <w:rsid w:val="00BA4532"/>
    <w:rsid w:val="00BA58A1"/>
    <w:rsid w:val="00BB005C"/>
    <w:rsid w:val="00BB0D94"/>
    <w:rsid w:val="00BB0F82"/>
    <w:rsid w:val="00BB5435"/>
    <w:rsid w:val="00BC2DC3"/>
    <w:rsid w:val="00BC327B"/>
    <w:rsid w:val="00BC5599"/>
    <w:rsid w:val="00BC57DC"/>
    <w:rsid w:val="00BD169D"/>
    <w:rsid w:val="00BD34F3"/>
    <w:rsid w:val="00BD6B3B"/>
    <w:rsid w:val="00BE22C8"/>
    <w:rsid w:val="00BE3D2C"/>
    <w:rsid w:val="00BE5729"/>
    <w:rsid w:val="00BE6644"/>
    <w:rsid w:val="00BF5DF0"/>
    <w:rsid w:val="00BF7CF1"/>
    <w:rsid w:val="00C02869"/>
    <w:rsid w:val="00C0776F"/>
    <w:rsid w:val="00C077B6"/>
    <w:rsid w:val="00C12D9A"/>
    <w:rsid w:val="00C13114"/>
    <w:rsid w:val="00C14025"/>
    <w:rsid w:val="00C149B8"/>
    <w:rsid w:val="00C1671B"/>
    <w:rsid w:val="00C172CC"/>
    <w:rsid w:val="00C17874"/>
    <w:rsid w:val="00C21757"/>
    <w:rsid w:val="00C232B1"/>
    <w:rsid w:val="00C26168"/>
    <w:rsid w:val="00C279F5"/>
    <w:rsid w:val="00C30372"/>
    <w:rsid w:val="00C334D6"/>
    <w:rsid w:val="00C33EB6"/>
    <w:rsid w:val="00C346DD"/>
    <w:rsid w:val="00C355D5"/>
    <w:rsid w:val="00C36A3C"/>
    <w:rsid w:val="00C41FB6"/>
    <w:rsid w:val="00C42872"/>
    <w:rsid w:val="00C43D4C"/>
    <w:rsid w:val="00C4497A"/>
    <w:rsid w:val="00C44F57"/>
    <w:rsid w:val="00C45C21"/>
    <w:rsid w:val="00C46661"/>
    <w:rsid w:val="00C5093A"/>
    <w:rsid w:val="00C53D87"/>
    <w:rsid w:val="00C55F80"/>
    <w:rsid w:val="00C603E8"/>
    <w:rsid w:val="00C65213"/>
    <w:rsid w:val="00C667DA"/>
    <w:rsid w:val="00C7124D"/>
    <w:rsid w:val="00C72305"/>
    <w:rsid w:val="00C7339B"/>
    <w:rsid w:val="00C748EB"/>
    <w:rsid w:val="00C765A4"/>
    <w:rsid w:val="00C805B5"/>
    <w:rsid w:val="00C8095F"/>
    <w:rsid w:val="00C81814"/>
    <w:rsid w:val="00C83347"/>
    <w:rsid w:val="00C837D9"/>
    <w:rsid w:val="00C83E8C"/>
    <w:rsid w:val="00C83FEB"/>
    <w:rsid w:val="00C853F4"/>
    <w:rsid w:val="00C865F5"/>
    <w:rsid w:val="00C86C73"/>
    <w:rsid w:val="00C87152"/>
    <w:rsid w:val="00C90E28"/>
    <w:rsid w:val="00C91A90"/>
    <w:rsid w:val="00C940E8"/>
    <w:rsid w:val="00CA06F3"/>
    <w:rsid w:val="00CA1052"/>
    <w:rsid w:val="00CA176A"/>
    <w:rsid w:val="00CA3581"/>
    <w:rsid w:val="00CA359D"/>
    <w:rsid w:val="00CA61D1"/>
    <w:rsid w:val="00CA652C"/>
    <w:rsid w:val="00CA7373"/>
    <w:rsid w:val="00CA78FF"/>
    <w:rsid w:val="00CA7ADA"/>
    <w:rsid w:val="00CA7F43"/>
    <w:rsid w:val="00CB2B7F"/>
    <w:rsid w:val="00CB338C"/>
    <w:rsid w:val="00CB3E20"/>
    <w:rsid w:val="00CB47AC"/>
    <w:rsid w:val="00CB4DD2"/>
    <w:rsid w:val="00CC2625"/>
    <w:rsid w:val="00CC51A0"/>
    <w:rsid w:val="00CC7BFD"/>
    <w:rsid w:val="00CC7D10"/>
    <w:rsid w:val="00CD0BF8"/>
    <w:rsid w:val="00CD0FDA"/>
    <w:rsid w:val="00CD682A"/>
    <w:rsid w:val="00CE05DF"/>
    <w:rsid w:val="00CE21B1"/>
    <w:rsid w:val="00CE3D2D"/>
    <w:rsid w:val="00CE4829"/>
    <w:rsid w:val="00CE4922"/>
    <w:rsid w:val="00CF207A"/>
    <w:rsid w:val="00CF270B"/>
    <w:rsid w:val="00CF2DC4"/>
    <w:rsid w:val="00CF5752"/>
    <w:rsid w:val="00CF737A"/>
    <w:rsid w:val="00CF7533"/>
    <w:rsid w:val="00D01E75"/>
    <w:rsid w:val="00D02713"/>
    <w:rsid w:val="00D04FCC"/>
    <w:rsid w:val="00D06D81"/>
    <w:rsid w:val="00D07736"/>
    <w:rsid w:val="00D100AA"/>
    <w:rsid w:val="00D11841"/>
    <w:rsid w:val="00D14C88"/>
    <w:rsid w:val="00D1714E"/>
    <w:rsid w:val="00D2038A"/>
    <w:rsid w:val="00D2301E"/>
    <w:rsid w:val="00D23702"/>
    <w:rsid w:val="00D24A77"/>
    <w:rsid w:val="00D25C61"/>
    <w:rsid w:val="00D25EB5"/>
    <w:rsid w:val="00D265A9"/>
    <w:rsid w:val="00D271BC"/>
    <w:rsid w:val="00D317D7"/>
    <w:rsid w:val="00D31CF6"/>
    <w:rsid w:val="00D34AE5"/>
    <w:rsid w:val="00D34D4A"/>
    <w:rsid w:val="00D36E61"/>
    <w:rsid w:val="00D37038"/>
    <w:rsid w:val="00D3746F"/>
    <w:rsid w:val="00D37915"/>
    <w:rsid w:val="00D4258A"/>
    <w:rsid w:val="00D45B4D"/>
    <w:rsid w:val="00D508C2"/>
    <w:rsid w:val="00D50A29"/>
    <w:rsid w:val="00D541A4"/>
    <w:rsid w:val="00D549CD"/>
    <w:rsid w:val="00D54F5D"/>
    <w:rsid w:val="00D55BDE"/>
    <w:rsid w:val="00D56678"/>
    <w:rsid w:val="00D668D9"/>
    <w:rsid w:val="00D711B1"/>
    <w:rsid w:val="00D718F4"/>
    <w:rsid w:val="00D71D6E"/>
    <w:rsid w:val="00D75EB5"/>
    <w:rsid w:val="00D77218"/>
    <w:rsid w:val="00D81D12"/>
    <w:rsid w:val="00D83DE4"/>
    <w:rsid w:val="00D8452E"/>
    <w:rsid w:val="00D84A78"/>
    <w:rsid w:val="00D851D7"/>
    <w:rsid w:val="00D86CA3"/>
    <w:rsid w:val="00D90112"/>
    <w:rsid w:val="00D9187F"/>
    <w:rsid w:val="00D92344"/>
    <w:rsid w:val="00D9244A"/>
    <w:rsid w:val="00D94026"/>
    <w:rsid w:val="00D95A1A"/>
    <w:rsid w:val="00D97212"/>
    <w:rsid w:val="00DA22D8"/>
    <w:rsid w:val="00DB05FE"/>
    <w:rsid w:val="00DB08B7"/>
    <w:rsid w:val="00DB21BB"/>
    <w:rsid w:val="00DB2536"/>
    <w:rsid w:val="00DB2FBF"/>
    <w:rsid w:val="00DB3FB4"/>
    <w:rsid w:val="00DB405F"/>
    <w:rsid w:val="00DB7CB4"/>
    <w:rsid w:val="00DC1334"/>
    <w:rsid w:val="00DC3A7E"/>
    <w:rsid w:val="00DC3B37"/>
    <w:rsid w:val="00DC639C"/>
    <w:rsid w:val="00DD1C7D"/>
    <w:rsid w:val="00DD3789"/>
    <w:rsid w:val="00DD3D80"/>
    <w:rsid w:val="00DE08A7"/>
    <w:rsid w:val="00DE2F41"/>
    <w:rsid w:val="00DE36DA"/>
    <w:rsid w:val="00DE7BA8"/>
    <w:rsid w:val="00DE7E58"/>
    <w:rsid w:val="00DF213E"/>
    <w:rsid w:val="00DF23D1"/>
    <w:rsid w:val="00DF59BC"/>
    <w:rsid w:val="00DF5BB9"/>
    <w:rsid w:val="00DF683B"/>
    <w:rsid w:val="00E001CC"/>
    <w:rsid w:val="00E0293B"/>
    <w:rsid w:val="00E06B12"/>
    <w:rsid w:val="00E06CA0"/>
    <w:rsid w:val="00E07B50"/>
    <w:rsid w:val="00E108A9"/>
    <w:rsid w:val="00E109AA"/>
    <w:rsid w:val="00E129BF"/>
    <w:rsid w:val="00E132D2"/>
    <w:rsid w:val="00E139CA"/>
    <w:rsid w:val="00E139E6"/>
    <w:rsid w:val="00E13E05"/>
    <w:rsid w:val="00E141FA"/>
    <w:rsid w:val="00E17391"/>
    <w:rsid w:val="00E17432"/>
    <w:rsid w:val="00E21190"/>
    <w:rsid w:val="00E22986"/>
    <w:rsid w:val="00E22F96"/>
    <w:rsid w:val="00E23259"/>
    <w:rsid w:val="00E23E07"/>
    <w:rsid w:val="00E23F03"/>
    <w:rsid w:val="00E2496C"/>
    <w:rsid w:val="00E2509D"/>
    <w:rsid w:val="00E25640"/>
    <w:rsid w:val="00E27181"/>
    <w:rsid w:val="00E33538"/>
    <w:rsid w:val="00E340BF"/>
    <w:rsid w:val="00E34A1C"/>
    <w:rsid w:val="00E36A4A"/>
    <w:rsid w:val="00E374AB"/>
    <w:rsid w:val="00E424CE"/>
    <w:rsid w:val="00E4333B"/>
    <w:rsid w:val="00E44845"/>
    <w:rsid w:val="00E46CF1"/>
    <w:rsid w:val="00E4715B"/>
    <w:rsid w:val="00E47852"/>
    <w:rsid w:val="00E50831"/>
    <w:rsid w:val="00E53D88"/>
    <w:rsid w:val="00E53F0B"/>
    <w:rsid w:val="00E5437A"/>
    <w:rsid w:val="00E547B8"/>
    <w:rsid w:val="00E556C6"/>
    <w:rsid w:val="00E55F34"/>
    <w:rsid w:val="00E57266"/>
    <w:rsid w:val="00E57EB7"/>
    <w:rsid w:val="00E60640"/>
    <w:rsid w:val="00E60AD2"/>
    <w:rsid w:val="00E70EE1"/>
    <w:rsid w:val="00E7201C"/>
    <w:rsid w:val="00E73A67"/>
    <w:rsid w:val="00E7408F"/>
    <w:rsid w:val="00E812FE"/>
    <w:rsid w:val="00E868D1"/>
    <w:rsid w:val="00E878AC"/>
    <w:rsid w:val="00E87FAB"/>
    <w:rsid w:val="00E9096A"/>
    <w:rsid w:val="00E90ABC"/>
    <w:rsid w:val="00E91397"/>
    <w:rsid w:val="00E9205C"/>
    <w:rsid w:val="00E93516"/>
    <w:rsid w:val="00E9684A"/>
    <w:rsid w:val="00E96C98"/>
    <w:rsid w:val="00E9762F"/>
    <w:rsid w:val="00EA0A62"/>
    <w:rsid w:val="00EA1E07"/>
    <w:rsid w:val="00EA61D7"/>
    <w:rsid w:val="00EA6C7F"/>
    <w:rsid w:val="00EB3572"/>
    <w:rsid w:val="00EB35F0"/>
    <w:rsid w:val="00EB3703"/>
    <w:rsid w:val="00EB4537"/>
    <w:rsid w:val="00EB5334"/>
    <w:rsid w:val="00EB675C"/>
    <w:rsid w:val="00EB783A"/>
    <w:rsid w:val="00EC06FE"/>
    <w:rsid w:val="00EC20F6"/>
    <w:rsid w:val="00EC4F17"/>
    <w:rsid w:val="00EC6755"/>
    <w:rsid w:val="00ED1090"/>
    <w:rsid w:val="00ED1709"/>
    <w:rsid w:val="00ED70FF"/>
    <w:rsid w:val="00EE0C80"/>
    <w:rsid w:val="00EE1EB6"/>
    <w:rsid w:val="00EE21DE"/>
    <w:rsid w:val="00EE284A"/>
    <w:rsid w:val="00EE39F0"/>
    <w:rsid w:val="00EE3D03"/>
    <w:rsid w:val="00EE5D8D"/>
    <w:rsid w:val="00EE5FD2"/>
    <w:rsid w:val="00EE69F2"/>
    <w:rsid w:val="00EF0DE9"/>
    <w:rsid w:val="00EF13B9"/>
    <w:rsid w:val="00EF1BFD"/>
    <w:rsid w:val="00EF1F5C"/>
    <w:rsid w:val="00EF21E6"/>
    <w:rsid w:val="00EF29F3"/>
    <w:rsid w:val="00EF3D59"/>
    <w:rsid w:val="00EF53F3"/>
    <w:rsid w:val="00EF5621"/>
    <w:rsid w:val="00EF5B98"/>
    <w:rsid w:val="00EF6F75"/>
    <w:rsid w:val="00EF727F"/>
    <w:rsid w:val="00F00B8D"/>
    <w:rsid w:val="00F02FEC"/>
    <w:rsid w:val="00F03519"/>
    <w:rsid w:val="00F03783"/>
    <w:rsid w:val="00F10F80"/>
    <w:rsid w:val="00F1212F"/>
    <w:rsid w:val="00F13EF8"/>
    <w:rsid w:val="00F15C34"/>
    <w:rsid w:val="00F15C5A"/>
    <w:rsid w:val="00F17031"/>
    <w:rsid w:val="00F1735C"/>
    <w:rsid w:val="00F173EB"/>
    <w:rsid w:val="00F235F2"/>
    <w:rsid w:val="00F238F8"/>
    <w:rsid w:val="00F23A43"/>
    <w:rsid w:val="00F251E7"/>
    <w:rsid w:val="00F25A25"/>
    <w:rsid w:val="00F25A87"/>
    <w:rsid w:val="00F2625D"/>
    <w:rsid w:val="00F2698D"/>
    <w:rsid w:val="00F26D23"/>
    <w:rsid w:val="00F316D0"/>
    <w:rsid w:val="00F37A2E"/>
    <w:rsid w:val="00F40D4D"/>
    <w:rsid w:val="00F40EA8"/>
    <w:rsid w:val="00F41153"/>
    <w:rsid w:val="00F424C7"/>
    <w:rsid w:val="00F43ABF"/>
    <w:rsid w:val="00F44202"/>
    <w:rsid w:val="00F45A4E"/>
    <w:rsid w:val="00F46B98"/>
    <w:rsid w:val="00F47D07"/>
    <w:rsid w:val="00F47DAA"/>
    <w:rsid w:val="00F50F07"/>
    <w:rsid w:val="00F57819"/>
    <w:rsid w:val="00F57955"/>
    <w:rsid w:val="00F60261"/>
    <w:rsid w:val="00F60C8C"/>
    <w:rsid w:val="00F62DC6"/>
    <w:rsid w:val="00F66513"/>
    <w:rsid w:val="00F66852"/>
    <w:rsid w:val="00F7261C"/>
    <w:rsid w:val="00F72A36"/>
    <w:rsid w:val="00F73AE2"/>
    <w:rsid w:val="00F75D56"/>
    <w:rsid w:val="00F76829"/>
    <w:rsid w:val="00F77184"/>
    <w:rsid w:val="00F805AC"/>
    <w:rsid w:val="00F80E50"/>
    <w:rsid w:val="00F815B3"/>
    <w:rsid w:val="00F81ED1"/>
    <w:rsid w:val="00F840A0"/>
    <w:rsid w:val="00F84FB6"/>
    <w:rsid w:val="00F926F5"/>
    <w:rsid w:val="00F9368D"/>
    <w:rsid w:val="00F97F42"/>
    <w:rsid w:val="00FA1052"/>
    <w:rsid w:val="00FA1E90"/>
    <w:rsid w:val="00FA2F28"/>
    <w:rsid w:val="00FA3DBA"/>
    <w:rsid w:val="00FA3E6B"/>
    <w:rsid w:val="00FA7AEF"/>
    <w:rsid w:val="00FB3413"/>
    <w:rsid w:val="00FB417F"/>
    <w:rsid w:val="00FB4495"/>
    <w:rsid w:val="00FB4B96"/>
    <w:rsid w:val="00FB6578"/>
    <w:rsid w:val="00FB7327"/>
    <w:rsid w:val="00FC0A0E"/>
    <w:rsid w:val="00FC5362"/>
    <w:rsid w:val="00FC573D"/>
    <w:rsid w:val="00FC5C01"/>
    <w:rsid w:val="00FC61C7"/>
    <w:rsid w:val="00FD1269"/>
    <w:rsid w:val="00FD2C82"/>
    <w:rsid w:val="00FD3CD6"/>
    <w:rsid w:val="00FD3F94"/>
    <w:rsid w:val="00FD429C"/>
    <w:rsid w:val="00FD6386"/>
    <w:rsid w:val="00FD7DA7"/>
    <w:rsid w:val="00FE05CE"/>
    <w:rsid w:val="00FE153D"/>
    <w:rsid w:val="00FE23BA"/>
    <w:rsid w:val="00FE2534"/>
    <w:rsid w:val="00FE2C7E"/>
    <w:rsid w:val="00FE3EF1"/>
    <w:rsid w:val="00FF06AE"/>
    <w:rsid w:val="00FF2194"/>
    <w:rsid w:val="00FF28F3"/>
    <w:rsid w:val="00FF3308"/>
    <w:rsid w:val="00FF3D35"/>
    <w:rsid w:val="00FF71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3969"/>
    <o:shapelayout v:ext="edit">
      <o:idmap v:ext="edit" data="1"/>
    </o:shapelayout>
  </w:shapeDefaults>
  <w:decimalSymbol w:val="."/>
  <w:listSeparator w:val=","/>
  <w14:docId w14:val="3A9994EB"/>
  <w15:docId w15:val="{779BA693-FC05-4F95-A70C-3AE0F248A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581"/>
    <w:pPr>
      <w:spacing w:after="0" w:line="240" w:lineRule="auto"/>
    </w:pPr>
    <w:rPr>
      <w:rFonts w:ascii="Arial" w:eastAsia="Times New Roman" w:hAnsi="Arial" w:cs="Times New Roman"/>
      <w:szCs w:val="20"/>
      <w:lang w:eastAsia="en-GB"/>
    </w:rPr>
  </w:style>
  <w:style w:type="paragraph" w:styleId="Heading1">
    <w:name w:val="heading 1"/>
    <w:basedOn w:val="Normal"/>
    <w:next w:val="Normal"/>
    <w:link w:val="Heading1Char"/>
    <w:uiPriority w:val="9"/>
    <w:qFormat/>
    <w:rsid w:val="00CF2DC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E108A9"/>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A3581"/>
    <w:pPr>
      <w:tabs>
        <w:tab w:val="center" w:pos="4153"/>
        <w:tab w:val="right" w:pos="8306"/>
      </w:tabs>
    </w:pPr>
  </w:style>
  <w:style w:type="character" w:customStyle="1" w:styleId="HeaderChar">
    <w:name w:val="Header Char"/>
    <w:basedOn w:val="DefaultParagraphFont"/>
    <w:link w:val="Header"/>
    <w:rsid w:val="00CA3581"/>
    <w:rPr>
      <w:rFonts w:ascii="Arial" w:eastAsia="Times New Roman" w:hAnsi="Arial" w:cs="Times New Roman"/>
      <w:szCs w:val="20"/>
      <w:lang w:eastAsia="en-GB"/>
    </w:rPr>
  </w:style>
  <w:style w:type="paragraph" w:styleId="Footer">
    <w:name w:val="footer"/>
    <w:basedOn w:val="Normal"/>
    <w:link w:val="FooterChar"/>
    <w:rsid w:val="00CA3581"/>
    <w:pPr>
      <w:tabs>
        <w:tab w:val="center" w:pos="4153"/>
        <w:tab w:val="right" w:pos="8306"/>
      </w:tabs>
    </w:pPr>
  </w:style>
  <w:style w:type="character" w:customStyle="1" w:styleId="FooterChar">
    <w:name w:val="Footer Char"/>
    <w:basedOn w:val="DefaultParagraphFont"/>
    <w:link w:val="Footer"/>
    <w:rsid w:val="00CA3581"/>
    <w:rPr>
      <w:rFonts w:ascii="Arial" w:eastAsia="Times New Roman" w:hAnsi="Arial" w:cs="Times New Roman"/>
      <w:szCs w:val="20"/>
      <w:lang w:eastAsia="en-GB"/>
    </w:rPr>
  </w:style>
  <w:style w:type="paragraph" w:customStyle="1" w:styleId="MainText">
    <w:name w:val="Main Text"/>
    <w:basedOn w:val="Normal"/>
    <w:rsid w:val="00CA3581"/>
    <w:pPr>
      <w:spacing w:line="280" w:lineRule="exact"/>
    </w:pPr>
  </w:style>
  <w:style w:type="paragraph" w:customStyle="1" w:styleId="LGAItemNoHeading">
    <w:name w:val="LGA Item No Heading"/>
    <w:basedOn w:val="MainText"/>
    <w:rsid w:val="00CA3581"/>
    <w:pPr>
      <w:spacing w:before="600" w:after="240"/>
    </w:pPr>
    <w:rPr>
      <w:rFonts w:ascii="Frutiger 55 Roman" w:hAnsi="Frutiger 55 Roman"/>
      <w:b/>
      <w:sz w:val="32"/>
    </w:rPr>
  </w:style>
  <w:style w:type="character" w:styleId="Hyperlink">
    <w:name w:val="Hyperlink"/>
    <w:basedOn w:val="DefaultParagraphFont"/>
    <w:rsid w:val="001933E0"/>
    <w:rPr>
      <w:color w:val="0000FF"/>
      <w:u w:val="single"/>
    </w:rPr>
  </w:style>
  <w:style w:type="table" w:styleId="TableGrid">
    <w:name w:val="Table Grid"/>
    <w:basedOn w:val="TableNormal"/>
    <w:uiPriority w:val="39"/>
    <w:rsid w:val="00CA358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CA3581"/>
    <w:pPr>
      <w:ind w:left="720"/>
    </w:pPr>
  </w:style>
  <w:style w:type="paragraph" w:styleId="NoSpacing">
    <w:name w:val="No Spacing"/>
    <w:uiPriority w:val="1"/>
    <w:qFormat/>
    <w:rsid w:val="00CA3581"/>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56205B"/>
    <w:rPr>
      <w:color w:val="954F72" w:themeColor="followedHyperlink"/>
      <w:u w:val="single"/>
    </w:rPr>
  </w:style>
  <w:style w:type="character" w:styleId="CommentReference">
    <w:name w:val="annotation reference"/>
    <w:basedOn w:val="DefaultParagraphFont"/>
    <w:uiPriority w:val="99"/>
    <w:semiHidden/>
    <w:unhideWhenUsed/>
    <w:rsid w:val="00B47A44"/>
    <w:rPr>
      <w:sz w:val="16"/>
      <w:szCs w:val="16"/>
    </w:rPr>
  </w:style>
  <w:style w:type="paragraph" w:styleId="CommentText">
    <w:name w:val="annotation text"/>
    <w:basedOn w:val="Normal"/>
    <w:link w:val="CommentTextChar"/>
    <w:uiPriority w:val="99"/>
    <w:semiHidden/>
    <w:unhideWhenUsed/>
    <w:rsid w:val="00B47A44"/>
    <w:rPr>
      <w:sz w:val="20"/>
    </w:rPr>
  </w:style>
  <w:style w:type="character" w:customStyle="1" w:styleId="CommentTextChar">
    <w:name w:val="Comment Text Char"/>
    <w:basedOn w:val="DefaultParagraphFont"/>
    <w:link w:val="CommentText"/>
    <w:uiPriority w:val="99"/>
    <w:semiHidden/>
    <w:rsid w:val="00B47A44"/>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47A44"/>
    <w:rPr>
      <w:b/>
      <w:bCs/>
    </w:rPr>
  </w:style>
  <w:style w:type="character" w:customStyle="1" w:styleId="CommentSubjectChar">
    <w:name w:val="Comment Subject Char"/>
    <w:basedOn w:val="CommentTextChar"/>
    <w:link w:val="CommentSubject"/>
    <w:uiPriority w:val="99"/>
    <w:semiHidden/>
    <w:rsid w:val="00B47A44"/>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B47A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A44"/>
    <w:rPr>
      <w:rFonts w:ascii="Segoe UI" w:eastAsia="Times New Roman" w:hAnsi="Segoe UI" w:cs="Segoe UI"/>
      <w:sz w:val="18"/>
      <w:szCs w:val="18"/>
      <w:lang w:eastAsia="en-GB"/>
    </w:rPr>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locked/>
    <w:rsid w:val="008443DF"/>
    <w:rPr>
      <w:rFonts w:ascii="Arial" w:eastAsia="Times New Roman" w:hAnsi="Arial" w:cs="Times New Roman"/>
      <w:szCs w:val="20"/>
      <w:lang w:eastAsia="en-GB"/>
    </w:rPr>
  </w:style>
  <w:style w:type="character" w:customStyle="1" w:styleId="Heading2Char">
    <w:name w:val="Heading 2 Char"/>
    <w:basedOn w:val="DefaultParagraphFont"/>
    <w:link w:val="Heading2"/>
    <w:rsid w:val="00E108A9"/>
    <w:rPr>
      <w:rFonts w:ascii="Arial" w:eastAsia="Times New Roman" w:hAnsi="Arial" w:cs="Arial"/>
      <w:b/>
      <w:bCs/>
      <w:i/>
      <w:iCs/>
      <w:sz w:val="28"/>
      <w:szCs w:val="28"/>
      <w:lang w:eastAsia="en-GB"/>
    </w:rPr>
  </w:style>
  <w:style w:type="paragraph" w:customStyle="1" w:styleId="gdp">
    <w:name w:val="gd_p"/>
    <w:basedOn w:val="Normal"/>
    <w:rsid w:val="00E108A9"/>
    <w:pPr>
      <w:spacing w:before="100" w:beforeAutospacing="1" w:after="100" w:afterAutospacing="1"/>
    </w:pPr>
    <w:rPr>
      <w:rFonts w:ascii="Times New Roman" w:eastAsia="Calibri" w:hAnsi="Times New Roman"/>
      <w:sz w:val="24"/>
      <w:szCs w:val="24"/>
    </w:rPr>
  </w:style>
  <w:style w:type="paragraph" w:customStyle="1" w:styleId="Default">
    <w:name w:val="Default"/>
    <w:basedOn w:val="Normal"/>
    <w:rsid w:val="00FF06AE"/>
    <w:pPr>
      <w:autoSpaceDE w:val="0"/>
      <w:autoSpaceDN w:val="0"/>
    </w:pPr>
    <w:rPr>
      <w:rFonts w:eastAsiaTheme="minorHAnsi" w:cs="Arial"/>
      <w:color w:val="000000"/>
      <w:sz w:val="24"/>
      <w:szCs w:val="24"/>
      <w:lang w:eastAsia="en-US"/>
    </w:rPr>
  </w:style>
  <w:style w:type="paragraph" w:customStyle="1" w:styleId="Body">
    <w:name w:val="Body"/>
    <w:basedOn w:val="Normal"/>
    <w:uiPriority w:val="99"/>
    <w:rsid w:val="00457752"/>
    <w:rPr>
      <w:rFonts w:ascii="Helvetica" w:eastAsiaTheme="minorHAnsi" w:hAnsi="Helvetica"/>
      <w:color w:val="000000"/>
      <w:szCs w:val="22"/>
    </w:rPr>
  </w:style>
  <w:style w:type="paragraph" w:styleId="NormalWeb">
    <w:name w:val="Normal (Web)"/>
    <w:basedOn w:val="Normal"/>
    <w:uiPriority w:val="99"/>
    <w:unhideWhenUsed/>
    <w:rsid w:val="00872FFE"/>
    <w:pPr>
      <w:spacing w:before="100" w:beforeAutospacing="1" w:after="100" w:afterAutospacing="1"/>
    </w:pPr>
    <w:rPr>
      <w:rFonts w:ascii="Times New Roman" w:eastAsiaTheme="minorHAnsi" w:hAnsi="Times New Roman"/>
      <w:sz w:val="24"/>
      <w:szCs w:val="24"/>
    </w:rPr>
  </w:style>
  <w:style w:type="character" w:customStyle="1" w:styleId="A7">
    <w:name w:val="A7"/>
    <w:basedOn w:val="DefaultParagraphFont"/>
    <w:uiPriority w:val="99"/>
    <w:rsid w:val="00872FFE"/>
    <w:rPr>
      <w:rFonts w:ascii="Helvetica 45 Light" w:hAnsi="Helvetica 45 Light" w:hint="default"/>
      <w:color w:val="000000"/>
    </w:rPr>
  </w:style>
  <w:style w:type="character" w:customStyle="1" w:styleId="ms-rtethemeforecolor-2-01">
    <w:name w:val="ms-rtethemeforecolor-2-01"/>
    <w:basedOn w:val="DefaultParagraphFont"/>
    <w:rsid w:val="00085273"/>
    <w:rPr>
      <w:color w:val="000000"/>
    </w:rPr>
  </w:style>
  <w:style w:type="character" w:customStyle="1" w:styleId="ms-rtefontsize-21">
    <w:name w:val="ms-rtefontsize-21"/>
    <w:basedOn w:val="DefaultParagraphFont"/>
    <w:rsid w:val="00085273"/>
    <w:rPr>
      <w:sz w:val="20"/>
      <w:szCs w:val="20"/>
    </w:rPr>
  </w:style>
  <w:style w:type="character" w:customStyle="1" w:styleId="js-justclicked">
    <w:name w:val="js-justclicked"/>
    <w:basedOn w:val="DefaultParagraphFont"/>
    <w:rsid w:val="00B75975"/>
  </w:style>
  <w:style w:type="paragraph" w:styleId="PlainText">
    <w:name w:val="Plain Text"/>
    <w:basedOn w:val="Normal"/>
    <w:link w:val="PlainTextChar"/>
    <w:uiPriority w:val="99"/>
    <w:unhideWhenUsed/>
    <w:rsid w:val="00C26168"/>
    <w:rPr>
      <w:rFonts w:eastAsiaTheme="minorHAnsi" w:cs="Arial"/>
      <w:szCs w:val="22"/>
      <w:lang w:eastAsia="en-US"/>
    </w:rPr>
  </w:style>
  <w:style w:type="character" w:customStyle="1" w:styleId="PlainTextChar">
    <w:name w:val="Plain Text Char"/>
    <w:basedOn w:val="DefaultParagraphFont"/>
    <w:link w:val="PlainText"/>
    <w:uiPriority w:val="99"/>
    <w:rsid w:val="00C26168"/>
    <w:rPr>
      <w:rFonts w:ascii="Arial" w:hAnsi="Arial" w:cs="Arial"/>
    </w:rPr>
  </w:style>
  <w:style w:type="character" w:styleId="Strong">
    <w:name w:val="Strong"/>
    <w:basedOn w:val="DefaultParagraphFont"/>
    <w:uiPriority w:val="22"/>
    <w:qFormat/>
    <w:rsid w:val="00932ED9"/>
    <w:rPr>
      <w:b/>
      <w:bCs/>
    </w:rPr>
  </w:style>
  <w:style w:type="character" w:customStyle="1" w:styleId="apple-converted-space">
    <w:name w:val="apple-converted-space"/>
    <w:basedOn w:val="DefaultParagraphFont"/>
    <w:rsid w:val="0078179A"/>
  </w:style>
  <w:style w:type="character" w:customStyle="1" w:styleId="ReportTemplate">
    <w:name w:val="Report Template"/>
    <w:basedOn w:val="DefaultParagraphFont"/>
    <w:uiPriority w:val="1"/>
    <w:rsid w:val="0014002D"/>
  </w:style>
  <w:style w:type="character" w:styleId="Emphasis">
    <w:name w:val="Emphasis"/>
    <w:basedOn w:val="DefaultParagraphFont"/>
    <w:uiPriority w:val="20"/>
    <w:qFormat/>
    <w:rsid w:val="00A244FB"/>
    <w:rPr>
      <w:i/>
      <w:iCs/>
    </w:rPr>
  </w:style>
  <w:style w:type="character" w:customStyle="1" w:styleId="Heading1Char">
    <w:name w:val="Heading 1 Char"/>
    <w:basedOn w:val="DefaultParagraphFont"/>
    <w:link w:val="Heading1"/>
    <w:uiPriority w:val="9"/>
    <w:rsid w:val="00CF2DC4"/>
    <w:rPr>
      <w:rFonts w:asciiTheme="majorHAnsi" w:eastAsiaTheme="majorEastAsia" w:hAnsiTheme="majorHAnsi" w:cstheme="majorBidi"/>
      <w:color w:val="2E74B5" w:themeColor="accent1" w:themeShade="BF"/>
      <w:sz w:val="32"/>
      <w:szCs w:val="32"/>
      <w:lang w:eastAsia="en-GB"/>
    </w:rPr>
  </w:style>
  <w:style w:type="character" w:customStyle="1" w:styleId="reporttemplate0">
    <w:name w:val="reporttemplate"/>
    <w:basedOn w:val="DefaultParagraphFont"/>
    <w:rsid w:val="001F045C"/>
  </w:style>
  <w:style w:type="paragraph" w:customStyle="1" w:styleId="paragraph">
    <w:name w:val="paragraph"/>
    <w:basedOn w:val="Normal"/>
    <w:rsid w:val="005C3580"/>
    <w:pPr>
      <w:spacing w:before="100" w:beforeAutospacing="1" w:after="100" w:afterAutospacing="1"/>
    </w:pPr>
    <w:rPr>
      <w:rFonts w:ascii="Times New Roman" w:eastAsiaTheme="minorHAnsi" w:hAnsi="Times New Roman"/>
      <w:sz w:val="24"/>
      <w:szCs w:val="24"/>
    </w:rPr>
  </w:style>
  <w:style w:type="character" w:customStyle="1" w:styleId="normaltextrun">
    <w:name w:val="normaltextrun"/>
    <w:basedOn w:val="DefaultParagraphFont"/>
    <w:rsid w:val="005C3580"/>
  </w:style>
  <w:style w:type="character" w:customStyle="1" w:styleId="eop">
    <w:name w:val="eop"/>
    <w:basedOn w:val="DefaultParagraphFont"/>
    <w:rsid w:val="005C3580"/>
  </w:style>
  <w:style w:type="character" w:customStyle="1" w:styleId="spellingerror">
    <w:name w:val="spellingerror"/>
    <w:basedOn w:val="DefaultParagraphFont"/>
    <w:rsid w:val="005C3580"/>
  </w:style>
  <w:style w:type="character" w:customStyle="1" w:styleId="st1">
    <w:name w:val="st1"/>
    <w:basedOn w:val="DefaultParagraphFont"/>
    <w:rsid w:val="00534D85"/>
  </w:style>
  <w:style w:type="paragraph" w:customStyle="1" w:styleId="xdefault">
    <w:name w:val="x_default"/>
    <w:basedOn w:val="Normal"/>
    <w:uiPriority w:val="99"/>
    <w:rsid w:val="001C0900"/>
    <w:pPr>
      <w:autoSpaceDE w:val="0"/>
      <w:autoSpaceDN w:val="0"/>
    </w:pPr>
    <w:rPr>
      <w:rFonts w:eastAsiaTheme="minorHAnsi" w:cs="Arial"/>
      <w:color w:val="000000"/>
      <w:sz w:val="24"/>
      <w:szCs w:val="24"/>
    </w:rPr>
  </w:style>
  <w:style w:type="character" w:customStyle="1" w:styleId="advancedproofingissue">
    <w:name w:val="advancedproofingissue"/>
    <w:basedOn w:val="DefaultParagraphFont"/>
    <w:rsid w:val="003B3EEA"/>
  </w:style>
  <w:style w:type="character" w:customStyle="1" w:styleId="ms-rtethemeforecolor-2-0">
    <w:name w:val="ms-rtethemeforecolor-2-0"/>
    <w:basedOn w:val="DefaultParagraphFont"/>
    <w:rsid w:val="00F10F80"/>
  </w:style>
  <w:style w:type="character" w:customStyle="1" w:styleId="ms-rtefontsize-2">
    <w:name w:val="ms-rtefontsize-2"/>
    <w:basedOn w:val="DefaultParagraphFont"/>
    <w:rsid w:val="00F10F80"/>
  </w:style>
  <w:style w:type="character" w:customStyle="1" w:styleId="normaltextrun1">
    <w:name w:val="normaltextrun1"/>
    <w:basedOn w:val="DefaultParagraphFont"/>
    <w:rsid w:val="00EF727F"/>
  </w:style>
  <w:style w:type="paragraph" w:customStyle="1" w:styleId="TableStyle2">
    <w:name w:val="Table Style 2"/>
    <w:basedOn w:val="Normal"/>
    <w:rsid w:val="00690DEF"/>
    <w:rPr>
      <w:rFonts w:ascii="Helvetica Neue" w:eastAsiaTheme="minorHAnsi" w:hAnsi="Helvetica Neue"/>
      <w:color w:val="000000"/>
      <w:sz w:val="20"/>
      <w14:textOutline w14:w="0" w14:cap="flat" w14:cmpd="sng" w14:algn="ctr">
        <w14:noFill/>
        <w14:prstDash w14:val="solid"/>
        <w14:bevel/>
      </w14:textOutline>
    </w:rPr>
  </w:style>
  <w:style w:type="character" w:customStyle="1" w:styleId="Hyperlink0">
    <w:name w:val="Hyperlink.0"/>
    <w:basedOn w:val="DefaultParagraphFont"/>
    <w:rsid w:val="00690DEF"/>
    <w:rPr>
      <w:shadow w:val="0"/>
      <w:color w:val="000000"/>
      <w:u w:val="single"/>
    </w:rPr>
  </w:style>
  <w:style w:type="paragraph" w:customStyle="1" w:styleId="p1">
    <w:name w:val="p1"/>
    <w:basedOn w:val="Normal"/>
    <w:rsid w:val="00AF5E95"/>
    <w:rPr>
      <w:rFonts w:ascii="Helvetica" w:eastAsiaTheme="minorHAnsi" w:hAnsi="Helvetica"/>
      <w:color w:val="45454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49">
      <w:bodyDiv w:val="1"/>
      <w:marLeft w:val="0"/>
      <w:marRight w:val="0"/>
      <w:marTop w:val="0"/>
      <w:marBottom w:val="0"/>
      <w:divBdr>
        <w:top w:val="none" w:sz="0" w:space="0" w:color="auto"/>
        <w:left w:val="none" w:sz="0" w:space="0" w:color="auto"/>
        <w:bottom w:val="none" w:sz="0" w:space="0" w:color="auto"/>
        <w:right w:val="none" w:sz="0" w:space="0" w:color="auto"/>
      </w:divBdr>
    </w:div>
    <w:div w:id="3938968">
      <w:bodyDiv w:val="1"/>
      <w:marLeft w:val="0"/>
      <w:marRight w:val="0"/>
      <w:marTop w:val="0"/>
      <w:marBottom w:val="0"/>
      <w:divBdr>
        <w:top w:val="none" w:sz="0" w:space="0" w:color="auto"/>
        <w:left w:val="none" w:sz="0" w:space="0" w:color="auto"/>
        <w:bottom w:val="none" w:sz="0" w:space="0" w:color="auto"/>
        <w:right w:val="none" w:sz="0" w:space="0" w:color="auto"/>
      </w:divBdr>
    </w:div>
    <w:div w:id="11147001">
      <w:bodyDiv w:val="1"/>
      <w:marLeft w:val="0"/>
      <w:marRight w:val="0"/>
      <w:marTop w:val="0"/>
      <w:marBottom w:val="0"/>
      <w:divBdr>
        <w:top w:val="none" w:sz="0" w:space="0" w:color="auto"/>
        <w:left w:val="none" w:sz="0" w:space="0" w:color="auto"/>
        <w:bottom w:val="none" w:sz="0" w:space="0" w:color="auto"/>
        <w:right w:val="none" w:sz="0" w:space="0" w:color="auto"/>
      </w:divBdr>
    </w:div>
    <w:div w:id="12414591">
      <w:bodyDiv w:val="1"/>
      <w:marLeft w:val="0"/>
      <w:marRight w:val="0"/>
      <w:marTop w:val="0"/>
      <w:marBottom w:val="0"/>
      <w:divBdr>
        <w:top w:val="none" w:sz="0" w:space="0" w:color="auto"/>
        <w:left w:val="none" w:sz="0" w:space="0" w:color="auto"/>
        <w:bottom w:val="none" w:sz="0" w:space="0" w:color="auto"/>
        <w:right w:val="none" w:sz="0" w:space="0" w:color="auto"/>
      </w:divBdr>
    </w:div>
    <w:div w:id="12464901">
      <w:bodyDiv w:val="1"/>
      <w:marLeft w:val="0"/>
      <w:marRight w:val="0"/>
      <w:marTop w:val="0"/>
      <w:marBottom w:val="0"/>
      <w:divBdr>
        <w:top w:val="none" w:sz="0" w:space="0" w:color="auto"/>
        <w:left w:val="none" w:sz="0" w:space="0" w:color="auto"/>
        <w:bottom w:val="none" w:sz="0" w:space="0" w:color="auto"/>
        <w:right w:val="none" w:sz="0" w:space="0" w:color="auto"/>
      </w:divBdr>
    </w:div>
    <w:div w:id="13045045">
      <w:bodyDiv w:val="1"/>
      <w:marLeft w:val="0"/>
      <w:marRight w:val="0"/>
      <w:marTop w:val="0"/>
      <w:marBottom w:val="0"/>
      <w:divBdr>
        <w:top w:val="none" w:sz="0" w:space="0" w:color="auto"/>
        <w:left w:val="none" w:sz="0" w:space="0" w:color="auto"/>
        <w:bottom w:val="none" w:sz="0" w:space="0" w:color="auto"/>
        <w:right w:val="none" w:sz="0" w:space="0" w:color="auto"/>
      </w:divBdr>
    </w:div>
    <w:div w:id="17243660">
      <w:bodyDiv w:val="1"/>
      <w:marLeft w:val="0"/>
      <w:marRight w:val="0"/>
      <w:marTop w:val="0"/>
      <w:marBottom w:val="0"/>
      <w:divBdr>
        <w:top w:val="none" w:sz="0" w:space="0" w:color="auto"/>
        <w:left w:val="none" w:sz="0" w:space="0" w:color="auto"/>
        <w:bottom w:val="none" w:sz="0" w:space="0" w:color="auto"/>
        <w:right w:val="none" w:sz="0" w:space="0" w:color="auto"/>
      </w:divBdr>
    </w:div>
    <w:div w:id="17971333">
      <w:bodyDiv w:val="1"/>
      <w:marLeft w:val="0"/>
      <w:marRight w:val="0"/>
      <w:marTop w:val="0"/>
      <w:marBottom w:val="0"/>
      <w:divBdr>
        <w:top w:val="none" w:sz="0" w:space="0" w:color="auto"/>
        <w:left w:val="none" w:sz="0" w:space="0" w:color="auto"/>
        <w:bottom w:val="none" w:sz="0" w:space="0" w:color="auto"/>
        <w:right w:val="none" w:sz="0" w:space="0" w:color="auto"/>
      </w:divBdr>
    </w:div>
    <w:div w:id="27226010">
      <w:bodyDiv w:val="1"/>
      <w:marLeft w:val="0"/>
      <w:marRight w:val="0"/>
      <w:marTop w:val="0"/>
      <w:marBottom w:val="0"/>
      <w:divBdr>
        <w:top w:val="none" w:sz="0" w:space="0" w:color="auto"/>
        <w:left w:val="none" w:sz="0" w:space="0" w:color="auto"/>
        <w:bottom w:val="none" w:sz="0" w:space="0" w:color="auto"/>
        <w:right w:val="none" w:sz="0" w:space="0" w:color="auto"/>
      </w:divBdr>
    </w:div>
    <w:div w:id="28721295">
      <w:bodyDiv w:val="1"/>
      <w:marLeft w:val="0"/>
      <w:marRight w:val="0"/>
      <w:marTop w:val="0"/>
      <w:marBottom w:val="0"/>
      <w:divBdr>
        <w:top w:val="none" w:sz="0" w:space="0" w:color="auto"/>
        <w:left w:val="none" w:sz="0" w:space="0" w:color="auto"/>
        <w:bottom w:val="none" w:sz="0" w:space="0" w:color="auto"/>
        <w:right w:val="none" w:sz="0" w:space="0" w:color="auto"/>
      </w:divBdr>
    </w:div>
    <w:div w:id="30302554">
      <w:bodyDiv w:val="1"/>
      <w:marLeft w:val="0"/>
      <w:marRight w:val="0"/>
      <w:marTop w:val="0"/>
      <w:marBottom w:val="0"/>
      <w:divBdr>
        <w:top w:val="none" w:sz="0" w:space="0" w:color="auto"/>
        <w:left w:val="none" w:sz="0" w:space="0" w:color="auto"/>
        <w:bottom w:val="none" w:sz="0" w:space="0" w:color="auto"/>
        <w:right w:val="none" w:sz="0" w:space="0" w:color="auto"/>
      </w:divBdr>
    </w:div>
    <w:div w:id="59716458">
      <w:bodyDiv w:val="1"/>
      <w:marLeft w:val="0"/>
      <w:marRight w:val="0"/>
      <w:marTop w:val="0"/>
      <w:marBottom w:val="0"/>
      <w:divBdr>
        <w:top w:val="none" w:sz="0" w:space="0" w:color="auto"/>
        <w:left w:val="none" w:sz="0" w:space="0" w:color="auto"/>
        <w:bottom w:val="none" w:sz="0" w:space="0" w:color="auto"/>
        <w:right w:val="none" w:sz="0" w:space="0" w:color="auto"/>
      </w:divBdr>
    </w:div>
    <w:div w:id="59986005">
      <w:bodyDiv w:val="1"/>
      <w:marLeft w:val="0"/>
      <w:marRight w:val="0"/>
      <w:marTop w:val="0"/>
      <w:marBottom w:val="0"/>
      <w:divBdr>
        <w:top w:val="none" w:sz="0" w:space="0" w:color="auto"/>
        <w:left w:val="none" w:sz="0" w:space="0" w:color="auto"/>
        <w:bottom w:val="none" w:sz="0" w:space="0" w:color="auto"/>
        <w:right w:val="none" w:sz="0" w:space="0" w:color="auto"/>
      </w:divBdr>
    </w:div>
    <w:div w:id="61487336">
      <w:bodyDiv w:val="1"/>
      <w:marLeft w:val="0"/>
      <w:marRight w:val="0"/>
      <w:marTop w:val="0"/>
      <w:marBottom w:val="0"/>
      <w:divBdr>
        <w:top w:val="none" w:sz="0" w:space="0" w:color="auto"/>
        <w:left w:val="none" w:sz="0" w:space="0" w:color="auto"/>
        <w:bottom w:val="none" w:sz="0" w:space="0" w:color="auto"/>
        <w:right w:val="none" w:sz="0" w:space="0" w:color="auto"/>
      </w:divBdr>
    </w:div>
    <w:div w:id="66803446">
      <w:bodyDiv w:val="1"/>
      <w:marLeft w:val="0"/>
      <w:marRight w:val="0"/>
      <w:marTop w:val="0"/>
      <w:marBottom w:val="0"/>
      <w:divBdr>
        <w:top w:val="none" w:sz="0" w:space="0" w:color="auto"/>
        <w:left w:val="none" w:sz="0" w:space="0" w:color="auto"/>
        <w:bottom w:val="none" w:sz="0" w:space="0" w:color="auto"/>
        <w:right w:val="none" w:sz="0" w:space="0" w:color="auto"/>
      </w:divBdr>
    </w:div>
    <w:div w:id="68894959">
      <w:bodyDiv w:val="1"/>
      <w:marLeft w:val="0"/>
      <w:marRight w:val="0"/>
      <w:marTop w:val="0"/>
      <w:marBottom w:val="0"/>
      <w:divBdr>
        <w:top w:val="none" w:sz="0" w:space="0" w:color="auto"/>
        <w:left w:val="none" w:sz="0" w:space="0" w:color="auto"/>
        <w:bottom w:val="none" w:sz="0" w:space="0" w:color="auto"/>
        <w:right w:val="none" w:sz="0" w:space="0" w:color="auto"/>
      </w:divBdr>
    </w:div>
    <w:div w:id="71899123">
      <w:bodyDiv w:val="1"/>
      <w:marLeft w:val="0"/>
      <w:marRight w:val="0"/>
      <w:marTop w:val="0"/>
      <w:marBottom w:val="0"/>
      <w:divBdr>
        <w:top w:val="none" w:sz="0" w:space="0" w:color="auto"/>
        <w:left w:val="none" w:sz="0" w:space="0" w:color="auto"/>
        <w:bottom w:val="none" w:sz="0" w:space="0" w:color="auto"/>
        <w:right w:val="none" w:sz="0" w:space="0" w:color="auto"/>
      </w:divBdr>
    </w:div>
    <w:div w:id="72358642">
      <w:bodyDiv w:val="1"/>
      <w:marLeft w:val="0"/>
      <w:marRight w:val="0"/>
      <w:marTop w:val="0"/>
      <w:marBottom w:val="0"/>
      <w:divBdr>
        <w:top w:val="none" w:sz="0" w:space="0" w:color="auto"/>
        <w:left w:val="none" w:sz="0" w:space="0" w:color="auto"/>
        <w:bottom w:val="none" w:sz="0" w:space="0" w:color="auto"/>
        <w:right w:val="none" w:sz="0" w:space="0" w:color="auto"/>
      </w:divBdr>
    </w:div>
    <w:div w:id="72434400">
      <w:bodyDiv w:val="1"/>
      <w:marLeft w:val="0"/>
      <w:marRight w:val="0"/>
      <w:marTop w:val="0"/>
      <w:marBottom w:val="0"/>
      <w:divBdr>
        <w:top w:val="none" w:sz="0" w:space="0" w:color="auto"/>
        <w:left w:val="none" w:sz="0" w:space="0" w:color="auto"/>
        <w:bottom w:val="none" w:sz="0" w:space="0" w:color="auto"/>
        <w:right w:val="none" w:sz="0" w:space="0" w:color="auto"/>
      </w:divBdr>
    </w:div>
    <w:div w:id="76757925">
      <w:bodyDiv w:val="1"/>
      <w:marLeft w:val="0"/>
      <w:marRight w:val="0"/>
      <w:marTop w:val="0"/>
      <w:marBottom w:val="0"/>
      <w:divBdr>
        <w:top w:val="none" w:sz="0" w:space="0" w:color="auto"/>
        <w:left w:val="none" w:sz="0" w:space="0" w:color="auto"/>
        <w:bottom w:val="none" w:sz="0" w:space="0" w:color="auto"/>
        <w:right w:val="none" w:sz="0" w:space="0" w:color="auto"/>
      </w:divBdr>
    </w:div>
    <w:div w:id="81343720">
      <w:bodyDiv w:val="1"/>
      <w:marLeft w:val="0"/>
      <w:marRight w:val="0"/>
      <w:marTop w:val="0"/>
      <w:marBottom w:val="0"/>
      <w:divBdr>
        <w:top w:val="none" w:sz="0" w:space="0" w:color="auto"/>
        <w:left w:val="none" w:sz="0" w:space="0" w:color="auto"/>
        <w:bottom w:val="none" w:sz="0" w:space="0" w:color="auto"/>
        <w:right w:val="none" w:sz="0" w:space="0" w:color="auto"/>
      </w:divBdr>
    </w:div>
    <w:div w:id="81344595">
      <w:bodyDiv w:val="1"/>
      <w:marLeft w:val="0"/>
      <w:marRight w:val="0"/>
      <w:marTop w:val="0"/>
      <w:marBottom w:val="0"/>
      <w:divBdr>
        <w:top w:val="none" w:sz="0" w:space="0" w:color="auto"/>
        <w:left w:val="none" w:sz="0" w:space="0" w:color="auto"/>
        <w:bottom w:val="none" w:sz="0" w:space="0" w:color="auto"/>
        <w:right w:val="none" w:sz="0" w:space="0" w:color="auto"/>
      </w:divBdr>
    </w:div>
    <w:div w:id="84812216">
      <w:bodyDiv w:val="1"/>
      <w:marLeft w:val="0"/>
      <w:marRight w:val="0"/>
      <w:marTop w:val="0"/>
      <w:marBottom w:val="0"/>
      <w:divBdr>
        <w:top w:val="none" w:sz="0" w:space="0" w:color="auto"/>
        <w:left w:val="none" w:sz="0" w:space="0" w:color="auto"/>
        <w:bottom w:val="none" w:sz="0" w:space="0" w:color="auto"/>
        <w:right w:val="none" w:sz="0" w:space="0" w:color="auto"/>
      </w:divBdr>
    </w:div>
    <w:div w:id="93790603">
      <w:bodyDiv w:val="1"/>
      <w:marLeft w:val="0"/>
      <w:marRight w:val="0"/>
      <w:marTop w:val="0"/>
      <w:marBottom w:val="0"/>
      <w:divBdr>
        <w:top w:val="none" w:sz="0" w:space="0" w:color="auto"/>
        <w:left w:val="none" w:sz="0" w:space="0" w:color="auto"/>
        <w:bottom w:val="none" w:sz="0" w:space="0" w:color="auto"/>
        <w:right w:val="none" w:sz="0" w:space="0" w:color="auto"/>
      </w:divBdr>
    </w:div>
    <w:div w:id="98726139">
      <w:bodyDiv w:val="1"/>
      <w:marLeft w:val="0"/>
      <w:marRight w:val="0"/>
      <w:marTop w:val="0"/>
      <w:marBottom w:val="0"/>
      <w:divBdr>
        <w:top w:val="none" w:sz="0" w:space="0" w:color="auto"/>
        <w:left w:val="none" w:sz="0" w:space="0" w:color="auto"/>
        <w:bottom w:val="none" w:sz="0" w:space="0" w:color="auto"/>
        <w:right w:val="none" w:sz="0" w:space="0" w:color="auto"/>
      </w:divBdr>
    </w:div>
    <w:div w:id="100154520">
      <w:bodyDiv w:val="1"/>
      <w:marLeft w:val="0"/>
      <w:marRight w:val="0"/>
      <w:marTop w:val="0"/>
      <w:marBottom w:val="0"/>
      <w:divBdr>
        <w:top w:val="none" w:sz="0" w:space="0" w:color="auto"/>
        <w:left w:val="none" w:sz="0" w:space="0" w:color="auto"/>
        <w:bottom w:val="none" w:sz="0" w:space="0" w:color="auto"/>
        <w:right w:val="none" w:sz="0" w:space="0" w:color="auto"/>
      </w:divBdr>
    </w:div>
    <w:div w:id="102111053">
      <w:bodyDiv w:val="1"/>
      <w:marLeft w:val="0"/>
      <w:marRight w:val="0"/>
      <w:marTop w:val="0"/>
      <w:marBottom w:val="0"/>
      <w:divBdr>
        <w:top w:val="none" w:sz="0" w:space="0" w:color="auto"/>
        <w:left w:val="none" w:sz="0" w:space="0" w:color="auto"/>
        <w:bottom w:val="none" w:sz="0" w:space="0" w:color="auto"/>
        <w:right w:val="none" w:sz="0" w:space="0" w:color="auto"/>
      </w:divBdr>
    </w:div>
    <w:div w:id="112987306">
      <w:bodyDiv w:val="1"/>
      <w:marLeft w:val="0"/>
      <w:marRight w:val="0"/>
      <w:marTop w:val="0"/>
      <w:marBottom w:val="0"/>
      <w:divBdr>
        <w:top w:val="none" w:sz="0" w:space="0" w:color="auto"/>
        <w:left w:val="none" w:sz="0" w:space="0" w:color="auto"/>
        <w:bottom w:val="none" w:sz="0" w:space="0" w:color="auto"/>
        <w:right w:val="none" w:sz="0" w:space="0" w:color="auto"/>
      </w:divBdr>
    </w:div>
    <w:div w:id="115224116">
      <w:bodyDiv w:val="1"/>
      <w:marLeft w:val="0"/>
      <w:marRight w:val="0"/>
      <w:marTop w:val="0"/>
      <w:marBottom w:val="0"/>
      <w:divBdr>
        <w:top w:val="none" w:sz="0" w:space="0" w:color="auto"/>
        <w:left w:val="none" w:sz="0" w:space="0" w:color="auto"/>
        <w:bottom w:val="none" w:sz="0" w:space="0" w:color="auto"/>
        <w:right w:val="none" w:sz="0" w:space="0" w:color="auto"/>
      </w:divBdr>
    </w:div>
    <w:div w:id="119155968">
      <w:bodyDiv w:val="1"/>
      <w:marLeft w:val="0"/>
      <w:marRight w:val="0"/>
      <w:marTop w:val="0"/>
      <w:marBottom w:val="0"/>
      <w:divBdr>
        <w:top w:val="none" w:sz="0" w:space="0" w:color="auto"/>
        <w:left w:val="none" w:sz="0" w:space="0" w:color="auto"/>
        <w:bottom w:val="none" w:sz="0" w:space="0" w:color="auto"/>
        <w:right w:val="none" w:sz="0" w:space="0" w:color="auto"/>
      </w:divBdr>
    </w:div>
    <w:div w:id="126747059">
      <w:bodyDiv w:val="1"/>
      <w:marLeft w:val="0"/>
      <w:marRight w:val="0"/>
      <w:marTop w:val="0"/>
      <w:marBottom w:val="0"/>
      <w:divBdr>
        <w:top w:val="none" w:sz="0" w:space="0" w:color="auto"/>
        <w:left w:val="none" w:sz="0" w:space="0" w:color="auto"/>
        <w:bottom w:val="none" w:sz="0" w:space="0" w:color="auto"/>
        <w:right w:val="none" w:sz="0" w:space="0" w:color="auto"/>
      </w:divBdr>
    </w:div>
    <w:div w:id="128668639">
      <w:bodyDiv w:val="1"/>
      <w:marLeft w:val="0"/>
      <w:marRight w:val="0"/>
      <w:marTop w:val="0"/>
      <w:marBottom w:val="0"/>
      <w:divBdr>
        <w:top w:val="none" w:sz="0" w:space="0" w:color="auto"/>
        <w:left w:val="none" w:sz="0" w:space="0" w:color="auto"/>
        <w:bottom w:val="none" w:sz="0" w:space="0" w:color="auto"/>
        <w:right w:val="none" w:sz="0" w:space="0" w:color="auto"/>
      </w:divBdr>
      <w:divsChild>
        <w:div w:id="1418164029">
          <w:marLeft w:val="0"/>
          <w:marRight w:val="0"/>
          <w:marTop w:val="0"/>
          <w:marBottom w:val="150"/>
          <w:divBdr>
            <w:top w:val="none" w:sz="0" w:space="0" w:color="auto"/>
            <w:left w:val="none" w:sz="0" w:space="0" w:color="auto"/>
            <w:bottom w:val="none" w:sz="0" w:space="0" w:color="auto"/>
            <w:right w:val="none" w:sz="0" w:space="0" w:color="auto"/>
          </w:divBdr>
        </w:div>
        <w:div w:id="256908997">
          <w:marLeft w:val="0"/>
          <w:marRight w:val="0"/>
          <w:marTop w:val="0"/>
          <w:marBottom w:val="150"/>
          <w:divBdr>
            <w:top w:val="none" w:sz="0" w:space="0" w:color="auto"/>
            <w:left w:val="none" w:sz="0" w:space="0" w:color="auto"/>
            <w:bottom w:val="none" w:sz="0" w:space="0" w:color="auto"/>
            <w:right w:val="none" w:sz="0" w:space="0" w:color="auto"/>
          </w:divBdr>
        </w:div>
      </w:divsChild>
    </w:div>
    <w:div w:id="132259738">
      <w:bodyDiv w:val="1"/>
      <w:marLeft w:val="0"/>
      <w:marRight w:val="0"/>
      <w:marTop w:val="0"/>
      <w:marBottom w:val="0"/>
      <w:divBdr>
        <w:top w:val="none" w:sz="0" w:space="0" w:color="auto"/>
        <w:left w:val="none" w:sz="0" w:space="0" w:color="auto"/>
        <w:bottom w:val="none" w:sz="0" w:space="0" w:color="auto"/>
        <w:right w:val="none" w:sz="0" w:space="0" w:color="auto"/>
      </w:divBdr>
    </w:div>
    <w:div w:id="136847352">
      <w:bodyDiv w:val="1"/>
      <w:marLeft w:val="0"/>
      <w:marRight w:val="0"/>
      <w:marTop w:val="0"/>
      <w:marBottom w:val="0"/>
      <w:divBdr>
        <w:top w:val="none" w:sz="0" w:space="0" w:color="auto"/>
        <w:left w:val="none" w:sz="0" w:space="0" w:color="auto"/>
        <w:bottom w:val="none" w:sz="0" w:space="0" w:color="auto"/>
        <w:right w:val="none" w:sz="0" w:space="0" w:color="auto"/>
      </w:divBdr>
    </w:div>
    <w:div w:id="141968149">
      <w:bodyDiv w:val="1"/>
      <w:marLeft w:val="0"/>
      <w:marRight w:val="0"/>
      <w:marTop w:val="0"/>
      <w:marBottom w:val="0"/>
      <w:divBdr>
        <w:top w:val="none" w:sz="0" w:space="0" w:color="auto"/>
        <w:left w:val="none" w:sz="0" w:space="0" w:color="auto"/>
        <w:bottom w:val="none" w:sz="0" w:space="0" w:color="auto"/>
        <w:right w:val="none" w:sz="0" w:space="0" w:color="auto"/>
      </w:divBdr>
    </w:div>
    <w:div w:id="153957959">
      <w:bodyDiv w:val="1"/>
      <w:marLeft w:val="0"/>
      <w:marRight w:val="0"/>
      <w:marTop w:val="0"/>
      <w:marBottom w:val="0"/>
      <w:divBdr>
        <w:top w:val="none" w:sz="0" w:space="0" w:color="auto"/>
        <w:left w:val="none" w:sz="0" w:space="0" w:color="auto"/>
        <w:bottom w:val="none" w:sz="0" w:space="0" w:color="auto"/>
        <w:right w:val="none" w:sz="0" w:space="0" w:color="auto"/>
      </w:divBdr>
    </w:div>
    <w:div w:id="161749241">
      <w:bodyDiv w:val="1"/>
      <w:marLeft w:val="0"/>
      <w:marRight w:val="0"/>
      <w:marTop w:val="0"/>
      <w:marBottom w:val="0"/>
      <w:divBdr>
        <w:top w:val="none" w:sz="0" w:space="0" w:color="auto"/>
        <w:left w:val="none" w:sz="0" w:space="0" w:color="auto"/>
        <w:bottom w:val="none" w:sz="0" w:space="0" w:color="auto"/>
        <w:right w:val="none" w:sz="0" w:space="0" w:color="auto"/>
      </w:divBdr>
    </w:div>
    <w:div w:id="169177640">
      <w:bodyDiv w:val="1"/>
      <w:marLeft w:val="0"/>
      <w:marRight w:val="0"/>
      <w:marTop w:val="0"/>
      <w:marBottom w:val="0"/>
      <w:divBdr>
        <w:top w:val="none" w:sz="0" w:space="0" w:color="auto"/>
        <w:left w:val="none" w:sz="0" w:space="0" w:color="auto"/>
        <w:bottom w:val="none" w:sz="0" w:space="0" w:color="auto"/>
        <w:right w:val="none" w:sz="0" w:space="0" w:color="auto"/>
      </w:divBdr>
    </w:div>
    <w:div w:id="170919187">
      <w:bodyDiv w:val="1"/>
      <w:marLeft w:val="0"/>
      <w:marRight w:val="0"/>
      <w:marTop w:val="0"/>
      <w:marBottom w:val="0"/>
      <w:divBdr>
        <w:top w:val="none" w:sz="0" w:space="0" w:color="auto"/>
        <w:left w:val="none" w:sz="0" w:space="0" w:color="auto"/>
        <w:bottom w:val="none" w:sz="0" w:space="0" w:color="auto"/>
        <w:right w:val="none" w:sz="0" w:space="0" w:color="auto"/>
      </w:divBdr>
    </w:div>
    <w:div w:id="174543716">
      <w:bodyDiv w:val="1"/>
      <w:marLeft w:val="0"/>
      <w:marRight w:val="0"/>
      <w:marTop w:val="0"/>
      <w:marBottom w:val="0"/>
      <w:divBdr>
        <w:top w:val="none" w:sz="0" w:space="0" w:color="auto"/>
        <w:left w:val="none" w:sz="0" w:space="0" w:color="auto"/>
        <w:bottom w:val="none" w:sz="0" w:space="0" w:color="auto"/>
        <w:right w:val="none" w:sz="0" w:space="0" w:color="auto"/>
      </w:divBdr>
    </w:div>
    <w:div w:id="178667467">
      <w:bodyDiv w:val="1"/>
      <w:marLeft w:val="0"/>
      <w:marRight w:val="0"/>
      <w:marTop w:val="0"/>
      <w:marBottom w:val="0"/>
      <w:divBdr>
        <w:top w:val="none" w:sz="0" w:space="0" w:color="auto"/>
        <w:left w:val="none" w:sz="0" w:space="0" w:color="auto"/>
        <w:bottom w:val="none" w:sz="0" w:space="0" w:color="auto"/>
        <w:right w:val="none" w:sz="0" w:space="0" w:color="auto"/>
      </w:divBdr>
    </w:div>
    <w:div w:id="183979135">
      <w:bodyDiv w:val="1"/>
      <w:marLeft w:val="0"/>
      <w:marRight w:val="0"/>
      <w:marTop w:val="0"/>
      <w:marBottom w:val="0"/>
      <w:divBdr>
        <w:top w:val="none" w:sz="0" w:space="0" w:color="auto"/>
        <w:left w:val="none" w:sz="0" w:space="0" w:color="auto"/>
        <w:bottom w:val="none" w:sz="0" w:space="0" w:color="auto"/>
        <w:right w:val="none" w:sz="0" w:space="0" w:color="auto"/>
      </w:divBdr>
    </w:div>
    <w:div w:id="185140269">
      <w:bodyDiv w:val="1"/>
      <w:marLeft w:val="0"/>
      <w:marRight w:val="0"/>
      <w:marTop w:val="0"/>
      <w:marBottom w:val="0"/>
      <w:divBdr>
        <w:top w:val="none" w:sz="0" w:space="0" w:color="auto"/>
        <w:left w:val="none" w:sz="0" w:space="0" w:color="auto"/>
        <w:bottom w:val="none" w:sz="0" w:space="0" w:color="auto"/>
        <w:right w:val="none" w:sz="0" w:space="0" w:color="auto"/>
      </w:divBdr>
    </w:div>
    <w:div w:id="193004121">
      <w:bodyDiv w:val="1"/>
      <w:marLeft w:val="0"/>
      <w:marRight w:val="0"/>
      <w:marTop w:val="0"/>
      <w:marBottom w:val="0"/>
      <w:divBdr>
        <w:top w:val="none" w:sz="0" w:space="0" w:color="auto"/>
        <w:left w:val="none" w:sz="0" w:space="0" w:color="auto"/>
        <w:bottom w:val="none" w:sz="0" w:space="0" w:color="auto"/>
        <w:right w:val="none" w:sz="0" w:space="0" w:color="auto"/>
      </w:divBdr>
    </w:div>
    <w:div w:id="196893411">
      <w:bodyDiv w:val="1"/>
      <w:marLeft w:val="0"/>
      <w:marRight w:val="0"/>
      <w:marTop w:val="0"/>
      <w:marBottom w:val="0"/>
      <w:divBdr>
        <w:top w:val="none" w:sz="0" w:space="0" w:color="auto"/>
        <w:left w:val="none" w:sz="0" w:space="0" w:color="auto"/>
        <w:bottom w:val="none" w:sz="0" w:space="0" w:color="auto"/>
        <w:right w:val="none" w:sz="0" w:space="0" w:color="auto"/>
      </w:divBdr>
    </w:div>
    <w:div w:id="198276310">
      <w:bodyDiv w:val="1"/>
      <w:marLeft w:val="0"/>
      <w:marRight w:val="0"/>
      <w:marTop w:val="0"/>
      <w:marBottom w:val="0"/>
      <w:divBdr>
        <w:top w:val="none" w:sz="0" w:space="0" w:color="auto"/>
        <w:left w:val="none" w:sz="0" w:space="0" w:color="auto"/>
        <w:bottom w:val="none" w:sz="0" w:space="0" w:color="auto"/>
        <w:right w:val="none" w:sz="0" w:space="0" w:color="auto"/>
      </w:divBdr>
    </w:div>
    <w:div w:id="203640708">
      <w:bodyDiv w:val="1"/>
      <w:marLeft w:val="0"/>
      <w:marRight w:val="0"/>
      <w:marTop w:val="0"/>
      <w:marBottom w:val="0"/>
      <w:divBdr>
        <w:top w:val="none" w:sz="0" w:space="0" w:color="auto"/>
        <w:left w:val="none" w:sz="0" w:space="0" w:color="auto"/>
        <w:bottom w:val="none" w:sz="0" w:space="0" w:color="auto"/>
        <w:right w:val="none" w:sz="0" w:space="0" w:color="auto"/>
      </w:divBdr>
    </w:div>
    <w:div w:id="206261311">
      <w:bodyDiv w:val="1"/>
      <w:marLeft w:val="0"/>
      <w:marRight w:val="0"/>
      <w:marTop w:val="0"/>
      <w:marBottom w:val="0"/>
      <w:divBdr>
        <w:top w:val="none" w:sz="0" w:space="0" w:color="auto"/>
        <w:left w:val="none" w:sz="0" w:space="0" w:color="auto"/>
        <w:bottom w:val="none" w:sz="0" w:space="0" w:color="auto"/>
        <w:right w:val="none" w:sz="0" w:space="0" w:color="auto"/>
      </w:divBdr>
    </w:div>
    <w:div w:id="220747752">
      <w:bodyDiv w:val="1"/>
      <w:marLeft w:val="0"/>
      <w:marRight w:val="0"/>
      <w:marTop w:val="0"/>
      <w:marBottom w:val="0"/>
      <w:divBdr>
        <w:top w:val="none" w:sz="0" w:space="0" w:color="auto"/>
        <w:left w:val="none" w:sz="0" w:space="0" w:color="auto"/>
        <w:bottom w:val="none" w:sz="0" w:space="0" w:color="auto"/>
        <w:right w:val="none" w:sz="0" w:space="0" w:color="auto"/>
      </w:divBdr>
    </w:div>
    <w:div w:id="221017025">
      <w:bodyDiv w:val="1"/>
      <w:marLeft w:val="0"/>
      <w:marRight w:val="0"/>
      <w:marTop w:val="0"/>
      <w:marBottom w:val="0"/>
      <w:divBdr>
        <w:top w:val="none" w:sz="0" w:space="0" w:color="auto"/>
        <w:left w:val="none" w:sz="0" w:space="0" w:color="auto"/>
        <w:bottom w:val="none" w:sz="0" w:space="0" w:color="auto"/>
        <w:right w:val="none" w:sz="0" w:space="0" w:color="auto"/>
      </w:divBdr>
    </w:div>
    <w:div w:id="221411916">
      <w:bodyDiv w:val="1"/>
      <w:marLeft w:val="0"/>
      <w:marRight w:val="0"/>
      <w:marTop w:val="0"/>
      <w:marBottom w:val="0"/>
      <w:divBdr>
        <w:top w:val="none" w:sz="0" w:space="0" w:color="auto"/>
        <w:left w:val="none" w:sz="0" w:space="0" w:color="auto"/>
        <w:bottom w:val="none" w:sz="0" w:space="0" w:color="auto"/>
        <w:right w:val="none" w:sz="0" w:space="0" w:color="auto"/>
      </w:divBdr>
    </w:div>
    <w:div w:id="224030034">
      <w:bodyDiv w:val="1"/>
      <w:marLeft w:val="0"/>
      <w:marRight w:val="0"/>
      <w:marTop w:val="0"/>
      <w:marBottom w:val="0"/>
      <w:divBdr>
        <w:top w:val="none" w:sz="0" w:space="0" w:color="auto"/>
        <w:left w:val="none" w:sz="0" w:space="0" w:color="auto"/>
        <w:bottom w:val="none" w:sz="0" w:space="0" w:color="auto"/>
        <w:right w:val="none" w:sz="0" w:space="0" w:color="auto"/>
      </w:divBdr>
    </w:div>
    <w:div w:id="227542193">
      <w:bodyDiv w:val="1"/>
      <w:marLeft w:val="0"/>
      <w:marRight w:val="0"/>
      <w:marTop w:val="0"/>
      <w:marBottom w:val="0"/>
      <w:divBdr>
        <w:top w:val="none" w:sz="0" w:space="0" w:color="auto"/>
        <w:left w:val="none" w:sz="0" w:space="0" w:color="auto"/>
        <w:bottom w:val="none" w:sz="0" w:space="0" w:color="auto"/>
        <w:right w:val="none" w:sz="0" w:space="0" w:color="auto"/>
      </w:divBdr>
    </w:div>
    <w:div w:id="231357299">
      <w:bodyDiv w:val="1"/>
      <w:marLeft w:val="0"/>
      <w:marRight w:val="0"/>
      <w:marTop w:val="0"/>
      <w:marBottom w:val="0"/>
      <w:divBdr>
        <w:top w:val="none" w:sz="0" w:space="0" w:color="auto"/>
        <w:left w:val="none" w:sz="0" w:space="0" w:color="auto"/>
        <w:bottom w:val="none" w:sz="0" w:space="0" w:color="auto"/>
        <w:right w:val="none" w:sz="0" w:space="0" w:color="auto"/>
      </w:divBdr>
    </w:div>
    <w:div w:id="246695176">
      <w:bodyDiv w:val="1"/>
      <w:marLeft w:val="0"/>
      <w:marRight w:val="0"/>
      <w:marTop w:val="0"/>
      <w:marBottom w:val="0"/>
      <w:divBdr>
        <w:top w:val="none" w:sz="0" w:space="0" w:color="auto"/>
        <w:left w:val="none" w:sz="0" w:space="0" w:color="auto"/>
        <w:bottom w:val="none" w:sz="0" w:space="0" w:color="auto"/>
        <w:right w:val="none" w:sz="0" w:space="0" w:color="auto"/>
      </w:divBdr>
    </w:div>
    <w:div w:id="248661561">
      <w:bodyDiv w:val="1"/>
      <w:marLeft w:val="0"/>
      <w:marRight w:val="0"/>
      <w:marTop w:val="0"/>
      <w:marBottom w:val="0"/>
      <w:divBdr>
        <w:top w:val="none" w:sz="0" w:space="0" w:color="auto"/>
        <w:left w:val="none" w:sz="0" w:space="0" w:color="auto"/>
        <w:bottom w:val="none" w:sz="0" w:space="0" w:color="auto"/>
        <w:right w:val="none" w:sz="0" w:space="0" w:color="auto"/>
      </w:divBdr>
    </w:div>
    <w:div w:id="251741703">
      <w:bodyDiv w:val="1"/>
      <w:marLeft w:val="0"/>
      <w:marRight w:val="0"/>
      <w:marTop w:val="0"/>
      <w:marBottom w:val="0"/>
      <w:divBdr>
        <w:top w:val="none" w:sz="0" w:space="0" w:color="auto"/>
        <w:left w:val="none" w:sz="0" w:space="0" w:color="auto"/>
        <w:bottom w:val="none" w:sz="0" w:space="0" w:color="auto"/>
        <w:right w:val="none" w:sz="0" w:space="0" w:color="auto"/>
      </w:divBdr>
    </w:div>
    <w:div w:id="252786057">
      <w:bodyDiv w:val="1"/>
      <w:marLeft w:val="0"/>
      <w:marRight w:val="0"/>
      <w:marTop w:val="0"/>
      <w:marBottom w:val="0"/>
      <w:divBdr>
        <w:top w:val="none" w:sz="0" w:space="0" w:color="auto"/>
        <w:left w:val="none" w:sz="0" w:space="0" w:color="auto"/>
        <w:bottom w:val="none" w:sz="0" w:space="0" w:color="auto"/>
        <w:right w:val="none" w:sz="0" w:space="0" w:color="auto"/>
      </w:divBdr>
    </w:div>
    <w:div w:id="257325522">
      <w:bodyDiv w:val="1"/>
      <w:marLeft w:val="0"/>
      <w:marRight w:val="0"/>
      <w:marTop w:val="0"/>
      <w:marBottom w:val="0"/>
      <w:divBdr>
        <w:top w:val="none" w:sz="0" w:space="0" w:color="auto"/>
        <w:left w:val="none" w:sz="0" w:space="0" w:color="auto"/>
        <w:bottom w:val="none" w:sz="0" w:space="0" w:color="auto"/>
        <w:right w:val="none" w:sz="0" w:space="0" w:color="auto"/>
      </w:divBdr>
    </w:div>
    <w:div w:id="265236941">
      <w:bodyDiv w:val="1"/>
      <w:marLeft w:val="0"/>
      <w:marRight w:val="0"/>
      <w:marTop w:val="0"/>
      <w:marBottom w:val="0"/>
      <w:divBdr>
        <w:top w:val="none" w:sz="0" w:space="0" w:color="auto"/>
        <w:left w:val="none" w:sz="0" w:space="0" w:color="auto"/>
        <w:bottom w:val="none" w:sz="0" w:space="0" w:color="auto"/>
        <w:right w:val="none" w:sz="0" w:space="0" w:color="auto"/>
      </w:divBdr>
    </w:div>
    <w:div w:id="269431978">
      <w:bodyDiv w:val="1"/>
      <w:marLeft w:val="0"/>
      <w:marRight w:val="0"/>
      <w:marTop w:val="0"/>
      <w:marBottom w:val="0"/>
      <w:divBdr>
        <w:top w:val="none" w:sz="0" w:space="0" w:color="auto"/>
        <w:left w:val="none" w:sz="0" w:space="0" w:color="auto"/>
        <w:bottom w:val="none" w:sz="0" w:space="0" w:color="auto"/>
        <w:right w:val="none" w:sz="0" w:space="0" w:color="auto"/>
      </w:divBdr>
    </w:div>
    <w:div w:id="272396913">
      <w:bodyDiv w:val="1"/>
      <w:marLeft w:val="0"/>
      <w:marRight w:val="0"/>
      <w:marTop w:val="0"/>
      <w:marBottom w:val="0"/>
      <w:divBdr>
        <w:top w:val="none" w:sz="0" w:space="0" w:color="auto"/>
        <w:left w:val="none" w:sz="0" w:space="0" w:color="auto"/>
        <w:bottom w:val="none" w:sz="0" w:space="0" w:color="auto"/>
        <w:right w:val="none" w:sz="0" w:space="0" w:color="auto"/>
      </w:divBdr>
    </w:div>
    <w:div w:id="273052893">
      <w:bodyDiv w:val="1"/>
      <w:marLeft w:val="0"/>
      <w:marRight w:val="0"/>
      <w:marTop w:val="0"/>
      <w:marBottom w:val="0"/>
      <w:divBdr>
        <w:top w:val="none" w:sz="0" w:space="0" w:color="auto"/>
        <w:left w:val="none" w:sz="0" w:space="0" w:color="auto"/>
        <w:bottom w:val="none" w:sz="0" w:space="0" w:color="auto"/>
        <w:right w:val="none" w:sz="0" w:space="0" w:color="auto"/>
      </w:divBdr>
    </w:div>
    <w:div w:id="287131089">
      <w:bodyDiv w:val="1"/>
      <w:marLeft w:val="0"/>
      <w:marRight w:val="0"/>
      <w:marTop w:val="0"/>
      <w:marBottom w:val="0"/>
      <w:divBdr>
        <w:top w:val="none" w:sz="0" w:space="0" w:color="auto"/>
        <w:left w:val="none" w:sz="0" w:space="0" w:color="auto"/>
        <w:bottom w:val="none" w:sz="0" w:space="0" w:color="auto"/>
        <w:right w:val="none" w:sz="0" w:space="0" w:color="auto"/>
      </w:divBdr>
    </w:div>
    <w:div w:id="301547669">
      <w:bodyDiv w:val="1"/>
      <w:marLeft w:val="0"/>
      <w:marRight w:val="0"/>
      <w:marTop w:val="0"/>
      <w:marBottom w:val="0"/>
      <w:divBdr>
        <w:top w:val="none" w:sz="0" w:space="0" w:color="auto"/>
        <w:left w:val="none" w:sz="0" w:space="0" w:color="auto"/>
        <w:bottom w:val="none" w:sz="0" w:space="0" w:color="auto"/>
        <w:right w:val="none" w:sz="0" w:space="0" w:color="auto"/>
      </w:divBdr>
    </w:div>
    <w:div w:id="307518868">
      <w:bodyDiv w:val="1"/>
      <w:marLeft w:val="0"/>
      <w:marRight w:val="0"/>
      <w:marTop w:val="0"/>
      <w:marBottom w:val="0"/>
      <w:divBdr>
        <w:top w:val="none" w:sz="0" w:space="0" w:color="auto"/>
        <w:left w:val="none" w:sz="0" w:space="0" w:color="auto"/>
        <w:bottom w:val="none" w:sz="0" w:space="0" w:color="auto"/>
        <w:right w:val="none" w:sz="0" w:space="0" w:color="auto"/>
      </w:divBdr>
    </w:div>
    <w:div w:id="314989469">
      <w:bodyDiv w:val="1"/>
      <w:marLeft w:val="0"/>
      <w:marRight w:val="0"/>
      <w:marTop w:val="0"/>
      <w:marBottom w:val="0"/>
      <w:divBdr>
        <w:top w:val="none" w:sz="0" w:space="0" w:color="auto"/>
        <w:left w:val="none" w:sz="0" w:space="0" w:color="auto"/>
        <w:bottom w:val="none" w:sz="0" w:space="0" w:color="auto"/>
        <w:right w:val="none" w:sz="0" w:space="0" w:color="auto"/>
      </w:divBdr>
    </w:div>
    <w:div w:id="318075292">
      <w:bodyDiv w:val="1"/>
      <w:marLeft w:val="0"/>
      <w:marRight w:val="0"/>
      <w:marTop w:val="0"/>
      <w:marBottom w:val="0"/>
      <w:divBdr>
        <w:top w:val="none" w:sz="0" w:space="0" w:color="auto"/>
        <w:left w:val="none" w:sz="0" w:space="0" w:color="auto"/>
        <w:bottom w:val="none" w:sz="0" w:space="0" w:color="auto"/>
        <w:right w:val="none" w:sz="0" w:space="0" w:color="auto"/>
      </w:divBdr>
    </w:div>
    <w:div w:id="320425961">
      <w:bodyDiv w:val="1"/>
      <w:marLeft w:val="0"/>
      <w:marRight w:val="0"/>
      <w:marTop w:val="0"/>
      <w:marBottom w:val="0"/>
      <w:divBdr>
        <w:top w:val="none" w:sz="0" w:space="0" w:color="auto"/>
        <w:left w:val="none" w:sz="0" w:space="0" w:color="auto"/>
        <w:bottom w:val="none" w:sz="0" w:space="0" w:color="auto"/>
        <w:right w:val="none" w:sz="0" w:space="0" w:color="auto"/>
      </w:divBdr>
    </w:div>
    <w:div w:id="330645113">
      <w:bodyDiv w:val="1"/>
      <w:marLeft w:val="0"/>
      <w:marRight w:val="0"/>
      <w:marTop w:val="0"/>
      <w:marBottom w:val="0"/>
      <w:divBdr>
        <w:top w:val="none" w:sz="0" w:space="0" w:color="auto"/>
        <w:left w:val="none" w:sz="0" w:space="0" w:color="auto"/>
        <w:bottom w:val="none" w:sz="0" w:space="0" w:color="auto"/>
        <w:right w:val="none" w:sz="0" w:space="0" w:color="auto"/>
      </w:divBdr>
    </w:div>
    <w:div w:id="333149150">
      <w:bodyDiv w:val="1"/>
      <w:marLeft w:val="0"/>
      <w:marRight w:val="0"/>
      <w:marTop w:val="0"/>
      <w:marBottom w:val="0"/>
      <w:divBdr>
        <w:top w:val="none" w:sz="0" w:space="0" w:color="auto"/>
        <w:left w:val="none" w:sz="0" w:space="0" w:color="auto"/>
        <w:bottom w:val="none" w:sz="0" w:space="0" w:color="auto"/>
        <w:right w:val="none" w:sz="0" w:space="0" w:color="auto"/>
      </w:divBdr>
    </w:div>
    <w:div w:id="342975456">
      <w:bodyDiv w:val="1"/>
      <w:marLeft w:val="0"/>
      <w:marRight w:val="0"/>
      <w:marTop w:val="0"/>
      <w:marBottom w:val="0"/>
      <w:divBdr>
        <w:top w:val="none" w:sz="0" w:space="0" w:color="auto"/>
        <w:left w:val="none" w:sz="0" w:space="0" w:color="auto"/>
        <w:bottom w:val="none" w:sz="0" w:space="0" w:color="auto"/>
        <w:right w:val="none" w:sz="0" w:space="0" w:color="auto"/>
      </w:divBdr>
    </w:div>
    <w:div w:id="350108783">
      <w:bodyDiv w:val="1"/>
      <w:marLeft w:val="0"/>
      <w:marRight w:val="0"/>
      <w:marTop w:val="0"/>
      <w:marBottom w:val="0"/>
      <w:divBdr>
        <w:top w:val="none" w:sz="0" w:space="0" w:color="auto"/>
        <w:left w:val="none" w:sz="0" w:space="0" w:color="auto"/>
        <w:bottom w:val="none" w:sz="0" w:space="0" w:color="auto"/>
        <w:right w:val="none" w:sz="0" w:space="0" w:color="auto"/>
      </w:divBdr>
    </w:div>
    <w:div w:id="356778573">
      <w:bodyDiv w:val="1"/>
      <w:marLeft w:val="0"/>
      <w:marRight w:val="0"/>
      <w:marTop w:val="0"/>
      <w:marBottom w:val="0"/>
      <w:divBdr>
        <w:top w:val="none" w:sz="0" w:space="0" w:color="auto"/>
        <w:left w:val="none" w:sz="0" w:space="0" w:color="auto"/>
        <w:bottom w:val="none" w:sz="0" w:space="0" w:color="auto"/>
        <w:right w:val="none" w:sz="0" w:space="0" w:color="auto"/>
      </w:divBdr>
    </w:div>
    <w:div w:id="356780830">
      <w:bodyDiv w:val="1"/>
      <w:marLeft w:val="0"/>
      <w:marRight w:val="0"/>
      <w:marTop w:val="0"/>
      <w:marBottom w:val="0"/>
      <w:divBdr>
        <w:top w:val="none" w:sz="0" w:space="0" w:color="auto"/>
        <w:left w:val="none" w:sz="0" w:space="0" w:color="auto"/>
        <w:bottom w:val="none" w:sz="0" w:space="0" w:color="auto"/>
        <w:right w:val="none" w:sz="0" w:space="0" w:color="auto"/>
      </w:divBdr>
    </w:div>
    <w:div w:id="358168121">
      <w:bodyDiv w:val="1"/>
      <w:marLeft w:val="0"/>
      <w:marRight w:val="0"/>
      <w:marTop w:val="0"/>
      <w:marBottom w:val="0"/>
      <w:divBdr>
        <w:top w:val="none" w:sz="0" w:space="0" w:color="auto"/>
        <w:left w:val="none" w:sz="0" w:space="0" w:color="auto"/>
        <w:bottom w:val="none" w:sz="0" w:space="0" w:color="auto"/>
        <w:right w:val="none" w:sz="0" w:space="0" w:color="auto"/>
      </w:divBdr>
    </w:div>
    <w:div w:id="370806178">
      <w:bodyDiv w:val="1"/>
      <w:marLeft w:val="0"/>
      <w:marRight w:val="0"/>
      <w:marTop w:val="0"/>
      <w:marBottom w:val="0"/>
      <w:divBdr>
        <w:top w:val="none" w:sz="0" w:space="0" w:color="auto"/>
        <w:left w:val="none" w:sz="0" w:space="0" w:color="auto"/>
        <w:bottom w:val="none" w:sz="0" w:space="0" w:color="auto"/>
        <w:right w:val="none" w:sz="0" w:space="0" w:color="auto"/>
      </w:divBdr>
    </w:div>
    <w:div w:id="373122746">
      <w:bodyDiv w:val="1"/>
      <w:marLeft w:val="0"/>
      <w:marRight w:val="0"/>
      <w:marTop w:val="0"/>
      <w:marBottom w:val="0"/>
      <w:divBdr>
        <w:top w:val="none" w:sz="0" w:space="0" w:color="auto"/>
        <w:left w:val="none" w:sz="0" w:space="0" w:color="auto"/>
        <w:bottom w:val="none" w:sz="0" w:space="0" w:color="auto"/>
        <w:right w:val="none" w:sz="0" w:space="0" w:color="auto"/>
      </w:divBdr>
    </w:div>
    <w:div w:id="376321024">
      <w:bodyDiv w:val="1"/>
      <w:marLeft w:val="0"/>
      <w:marRight w:val="0"/>
      <w:marTop w:val="0"/>
      <w:marBottom w:val="0"/>
      <w:divBdr>
        <w:top w:val="none" w:sz="0" w:space="0" w:color="auto"/>
        <w:left w:val="none" w:sz="0" w:space="0" w:color="auto"/>
        <w:bottom w:val="none" w:sz="0" w:space="0" w:color="auto"/>
        <w:right w:val="none" w:sz="0" w:space="0" w:color="auto"/>
      </w:divBdr>
    </w:div>
    <w:div w:id="377557458">
      <w:bodyDiv w:val="1"/>
      <w:marLeft w:val="0"/>
      <w:marRight w:val="0"/>
      <w:marTop w:val="0"/>
      <w:marBottom w:val="0"/>
      <w:divBdr>
        <w:top w:val="none" w:sz="0" w:space="0" w:color="auto"/>
        <w:left w:val="none" w:sz="0" w:space="0" w:color="auto"/>
        <w:bottom w:val="none" w:sz="0" w:space="0" w:color="auto"/>
        <w:right w:val="none" w:sz="0" w:space="0" w:color="auto"/>
      </w:divBdr>
    </w:div>
    <w:div w:id="381102680">
      <w:bodyDiv w:val="1"/>
      <w:marLeft w:val="0"/>
      <w:marRight w:val="0"/>
      <w:marTop w:val="0"/>
      <w:marBottom w:val="0"/>
      <w:divBdr>
        <w:top w:val="none" w:sz="0" w:space="0" w:color="auto"/>
        <w:left w:val="none" w:sz="0" w:space="0" w:color="auto"/>
        <w:bottom w:val="none" w:sz="0" w:space="0" w:color="auto"/>
        <w:right w:val="none" w:sz="0" w:space="0" w:color="auto"/>
      </w:divBdr>
    </w:div>
    <w:div w:id="383408393">
      <w:bodyDiv w:val="1"/>
      <w:marLeft w:val="0"/>
      <w:marRight w:val="0"/>
      <w:marTop w:val="0"/>
      <w:marBottom w:val="0"/>
      <w:divBdr>
        <w:top w:val="none" w:sz="0" w:space="0" w:color="auto"/>
        <w:left w:val="none" w:sz="0" w:space="0" w:color="auto"/>
        <w:bottom w:val="none" w:sz="0" w:space="0" w:color="auto"/>
        <w:right w:val="none" w:sz="0" w:space="0" w:color="auto"/>
      </w:divBdr>
    </w:div>
    <w:div w:id="384182130">
      <w:bodyDiv w:val="1"/>
      <w:marLeft w:val="0"/>
      <w:marRight w:val="0"/>
      <w:marTop w:val="0"/>
      <w:marBottom w:val="0"/>
      <w:divBdr>
        <w:top w:val="none" w:sz="0" w:space="0" w:color="auto"/>
        <w:left w:val="none" w:sz="0" w:space="0" w:color="auto"/>
        <w:bottom w:val="none" w:sz="0" w:space="0" w:color="auto"/>
        <w:right w:val="none" w:sz="0" w:space="0" w:color="auto"/>
      </w:divBdr>
    </w:div>
    <w:div w:id="386299773">
      <w:bodyDiv w:val="1"/>
      <w:marLeft w:val="0"/>
      <w:marRight w:val="0"/>
      <w:marTop w:val="0"/>
      <w:marBottom w:val="0"/>
      <w:divBdr>
        <w:top w:val="none" w:sz="0" w:space="0" w:color="auto"/>
        <w:left w:val="none" w:sz="0" w:space="0" w:color="auto"/>
        <w:bottom w:val="none" w:sz="0" w:space="0" w:color="auto"/>
        <w:right w:val="none" w:sz="0" w:space="0" w:color="auto"/>
      </w:divBdr>
    </w:div>
    <w:div w:id="388770087">
      <w:bodyDiv w:val="1"/>
      <w:marLeft w:val="0"/>
      <w:marRight w:val="0"/>
      <w:marTop w:val="0"/>
      <w:marBottom w:val="0"/>
      <w:divBdr>
        <w:top w:val="none" w:sz="0" w:space="0" w:color="auto"/>
        <w:left w:val="none" w:sz="0" w:space="0" w:color="auto"/>
        <w:bottom w:val="none" w:sz="0" w:space="0" w:color="auto"/>
        <w:right w:val="none" w:sz="0" w:space="0" w:color="auto"/>
      </w:divBdr>
    </w:div>
    <w:div w:id="397940673">
      <w:bodyDiv w:val="1"/>
      <w:marLeft w:val="0"/>
      <w:marRight w:val="0"/>
      <w:marTop w:val="0"/>
      <w:marBottom w:val="0"/>
      <w:divBdr>
        <w:top w:val="none" w:sz="0" w:space="0" w:color="auto"/>
        <w:left w:val="none" w:sz="0" w:space="0" w:color="auto"/>
        <w:bottom w:val="none" w:sz="0" w:space="0" w:color="auto"/>
        <w:right w:val="none" w:sz="0" w:space="0" w:color="auto"/>
      </w:divBdr>
    </w:div>
    <w:div w:id="398524955">
      <w:bodyDiv w:val="1"/>
      <w:marLeft w:val="0"/>
      <w:marRight w:val="0"/>
      <w:marTop w:val="0"/>
      <w:marBottom w:val="0"/>
      <w:divBdr>
        <w:top w:val="none" w:sz="0" w:space="0" w:color="auto"/>
        <w:left w:val="none" w:sz="0" w:space="0" w:color="auto"/>
        <w:bottom w:val="none" w:sz="0" w:space="0" w:color="auto"/>
        <w:right w:val="none" w:sz="0" w:space="0" w:color="auto"/>
      </w:divBdr>
    </w:div>
    <w:div w:id="401951120">
      <w:bodyDiv w:val="1"/>
      <w:marLeft w:val="0"/>
      <w:marRight w:val="0"/>
      <w:marTop w:val="0"/>
      <w:marBottom w:val="0"/>
      <w:divBdr>
        <w:top w:val="none" w:sz="0" w:space="0" w:color="auto"/>
        <w:left w:val="none" w:sz="0" w:space="0" w:color="auto"/>
        <w:bottom w:val="none" w:sz="0" w:space="0" w:color="auto"/>
        <w:right w:val="none" w:sz="0" w:space="0" w:color="auto"/>
      </w:divBdr>
    </w:div>
    <w:div w:id="402073362">
      <w:bodyDiv w:val="1"/>
      <w:marLeft w:val="0"/>
      <w:marRight w:val="0"/>
      <w:marTop w:val="0"/>
      <w:marBottom w:val="0"/>
      <w:divBdr>
        <w:top w:val="none" w:sz="0" w:space="0" w:color="auto"/>
        <w:left w:val="none" w:sz="0" w:space="0" w:color="auto"/>
        <w:bottom w:val="none" w:sz="0" w:space="0" w:color="auto"/>
        <w:right w:val="none" w:sz="0" w:space="0" w:color="auto"/>
      </w:divBdr>
    </w:div>
    <w:div w:id="415176775">
      <w:bodyDiv w:val="1"/>
      <w:marLeft w:val="0"/>
      <w:marRight w:val="0"/>
      <w:marTop w:val="0"/>
      <w:marBottom w:val="0"/>
      <w:divBdr>
        <w:top w:val="none" w:sz="0" w:space="0" w:color="auto"/>
        <w:left w:val="none" w:sz="0" w:space="0" w:color="auto"/>
        <w:bottom w:val="none" w:sz="0" w:space="0" w:color="auto"/>
        <w:right w:val="none" w:sz="0" w:space="0" w:color="auto"/>
      </w:divBdr>
    </w:div>
    <w:div w:id="425149443">
      <w:bodyDiv w:val="1"/>
      <w:marLeft w:val="0"/>
      <w:marRight w:val="0"/>
      <w:marTop w:val="0"/>
      <w:marBottom w:val="0"/>
      <w:divBdr>
        <w:top w:val="none" w:sz="0" w:space="0" w:color="auto"/>
        <w:left w:val="none" w:sz="0" w:space="0" w:color="auto"/>
        <w:bottom w:val="none" w:sz="0" w:space="0" w:color="auto"/>
        <w:right w:val="none" w:sz="0" w:space="0" w:color="auto"/>
      </w:divBdr>
    </w:div>
    <w:div w:id="430473181">
      <w:bodyDiv w:val="1"/>
      <w:marLeft w:val="0"/>
      <w:marRight w:val="0"/>
      <w:marTop w:val="0"/>
      <w:marBottom w:val="0"/>
      <w:divBdr>
        <w:top w:val="none" w:sz="0" w:space="0" w:color="auto"/>
        <w:left w:val="none" w:sz="0" w:space="0" w:color="auto"/>
        <w:bottom w:val="none" w:sz="0" w:space="0" w:color="auto"/>
        <w:right w:val="none" w:sz="0" w:space="0" w:color="auto"/>
      </w:divBdr>
    </w:div>
    <w:div w:id="435053311">
      <w:bodyDiv w:val="1"/>
      <w:marLeft w:val="0"/>
      <w:marRight w:val="0"/>
      <w:marTop w:val="0"/>
      <w:marBottom w:val="0"/>
      <w:divBdr>
        <w:top w:val="none" w:sz="0" w:space="0" w:color="auto"/>
        <w:left w:val="none" w:sz="0" w:space="0" w:color="auto"/>
        <w:bottom w:val="none" w:sz="0" w:space="0" w:color="auto"/>
        <w:right w:val="none" w:sz="0" w:space="0" w:color="auto"/>
      </w:divBdr>
    </w:div>
    <w:div w:id="437145862">
      <w:bodyDiv w:val="1"/>
      <w:marLeft w:val="0"/>
      <w:marRight w:val="0"/>
      <w:marTop w:val="0"/>
      <w:marBottom w:val="0"/>
      <w:divBdr>
        <w:top w:val="none" w:sz="0" w:space="0" w:color="auto"/>
        <w:left w:val="none" w:sz="0" w:space="0" w:color="auto"/>
        <w:bottom w:val="none" w:sz="0" w:space="0" w:color="auto"/>
        <w:right w:val="none" w:sz="0" w:space="0" w:color="auto"/>
      </w:divBdr>
    </w:div>
    <w:div w:id="437919882">
      <w:bodyDiv w:val="1"/>
      <w:marLeft w:val="0"/>
      <w:marRight w:val="0"/>
      <w:marTop w:val="0"/>
      <w:marBottom w:val="0"/>
      <w:divBdr>
        <w:top w:val="none" w:sz="0" w:space="0" w:color="auto"/>
        <w:left w:val="none" w:sz="0" w:space="0" w:color="auto"/>
        <w:bottom w:val="none" w:sz="0" w:space="0" w:color="auto"/>
        <w:right w:val="none" w:sz="0" w:space="0" w:color="auto"/>
      </w:divBdr>
    </w:div>
    <w:div w:id="438724663">
      <w:bodyDiv w:val="1"/>
      <w:marLeft w:val="0"/>
      <w:marRight w:val="0"/>
      <w:marTop w:val="0"/>
      <w:marBottom w:val="0"/>
      <w:divBdr>
        <w:top w:val="none" w:sz="0" w:space="0" w:color="auto"/>
        <w:left w:val="none" w:sz="0" w:space="0" w:color="auto"/>
        <w:bottom w:val="none" w:sz="0" w:space="0" w:color="auto"/>
        <w:right w:val="none" w:sz="0" w:space="0" w:color="auto"/>
      </w:divBdr>
    </w:div>
    <w:div w:id="452015753">
      <w:bodyDiv w:val="1"/>
      <w:marLeft w:val="0"/>
      <w:marRight w:val="0"/>
      <w:marTop w:val="0"/>
      <w:marBottom w:val="0"/>
      <w:divBdr>
        <w:top w:val="none" w:sz="0" w:space="0" w:color="auto"/>
        <w:left w:val="none" w:sz="0" w:space="0" w:color="auto"/>
        <w:bottom w:val="none" w:sz="0" w:space="0" w:color="auto"/>
        <w:right w:val="none" w:sz="0" w:space="0" w:color="auto"/>
      </w:divBdr>
    </w:div>
    <w:div w:id="453065294">
      <w:bodyDiv w:val="1"/>
      <w:marLeft w:val="0"/>
      <w:marRight w:val="0"/>
      <w:marTop w:val="0"/>
      <w:marBottom w:val="0"/>
      <w:divBdr>
        <w:top w:val="none" w:sz="0" w:space="0" w:color="auto"/>
        <w:left w:val="none" w:sz="0" w:space="0" w:color="auto"/>
        <w:bottom w:val="none" w:sz="0" w:space="0" w:color="auto"/>
        <w:right w:val="none" w:sz="0" w:space="0" w:color="auto"/>
      </w:divBdr>
    </w:div>
    <w:div w:id="457339901">
      <w:bodyDiv w:val="1"/>
      <w:marLeft w:val="0"/>
      <w:marRight w:val="0"/>
      <w:marTop w:val="0"/>
      <w:marBottom w:val="0"/>
      <w:divBdr>
        <w:top w:val="none" w:sz="0" w:space="0" w:color="auto"/>
        <w:left w:val="none" w:sz="0" w:space="0" w:color="auto"/>
        <w:bottom w:val="none" w:sz="0" w:space="0" w:color="auto"/>
        <w:right w:val="none" w:sz="0" w:space="0" w:color="auto"/>
      </w:divBdr>
    </w:div>
    <w:div w:id="460004668">
      <w:bodyDiv w:val="1"/>
      <w:marLeft w:val="0"/>
      <w:marRight w:val="0"/>
      <w:marTop w:val="0"/>
      <w:marBottom w:val="0"/>
      <w:divBdr>
        <w:top w:val="none" w:sz="0" w:space="0" w:color="auto"/>
        <w:left w:val="none" w:sz="0" w:space="0" w:color="auto"/>
        <w:bottom w:val="none" w:sz="0" w:space="0" w:color="auto"/>
        <w:right w:val="none" w:sz="0" w:space="0" w:color="auto"/>
      </w:divBdr>
    </w:div>
    <w:div w:id="460921895">
      <w:bodyDiv w:val="1"/>
      <w:marLeft w:val="0"/>
      <w:marRight w:val="0"/>
      <w:marTop w:val="0"/>
      <w:marBottom w:val="0"/>
      <w:divBdr>
        <w:top w:val="none" w:sz="0" w:space="0" w:color="auto"/>
        <w:left w:val="none" w:sz="0" w:space="0" w:color="auto"/>
        <w:bottom w:val="none" w:sz="0" w:space="0" w:color="auto"/>
        <w:right w:val="none" w:sz="0" w:space="0" w:color="auto"/>
      </w:divBdr>
    </w:div>
    <w:div w:id="463740052">
      <w:bodyDiv w:val="1"/>
      <w:marLeft w:val="0"/>
      <w:marRight w:val="0"/>
      <w:marTop w:val="0"/>
      <w:marBottom w:val="0"/>
      <w:divBdr>
        <w:top w:val="none" w:sz="0" w:space="0" w:color="auto"/>
        <w:left w:val="none" w:sz="0" w:space="0" w:color="auto"/>
        <w:bottom w:val="none" w:sz="0" w:space="0" w:color="auto"/>
        <w:right w:val="none" w:sz="0" w:space="0" w:color="auto"/>
      </w:divBdr>
    </w:div>
    <w:div w:id="471286593">
      <w:bodyDiv w:val="1"/>
      <w:marLeft w:val="0"/>
      <w:marRight w:val="0"/>
      <w:marTop w:val="0"/>
      <w:marBottom w:val="0"/>
      <w:divBdr>
        <w:top w:val="none" w:sz="0" w:space="0" w:color="auto"/>
        <w:left w:val="none" w:sz="0" w:space="0" w:color="auto"/>
        <w:bottom w:val="none" w:sz="0" w:space="0" w:color="auto"/>
        <w:right w:val="none" w:sz="0" w:space="0" w:color="auto"/>
      </w:divBdr>
    </w:div>
    <w:div w:id="481584648">
      <w:bodyDiv w:val="1"/>
      <w:marLeft w:val="0"/>
      <w:marRight w:val="0"/>
      <w:marTop w:val="0"/>
      <w:marBottom w:val="0"/>
      <w:divBdr>
        <w:top w:val="none" w:sz="0" w:space="0" w:color="auto"/>
        <w:left w:val="none" w:sz="0" w:space="0" w:color="auto"/>
        <w:bottom w:val="none" w:sz="0" w:space="0" w:color="auto"/>
        <w:right w:val="none" w:sz="0" w:space="0" w:color="auto"/>
      </w:divBdr>
    </w:div>
    <w:div w:id="485826903">
      <w:bodyDiv w:val="1"/>
      <w:marLeft w:val="0"/>
      <w:marRight w:val="0"/>
      <w:marTop w:val="0"/>
      <w:marBottom w:val="0"/>
      <w:divBdr>
        <w:top w:val="none" w:sz="0" w:space="0" w:color="auto"/>
        <w:left w:val="none" w:sz="0" w:space="0" w:color="auto"/>
        <w:bottom w:val="none" w:sz="0" w:space="0" w:color="auto"/>
        <w:right w:val="none" w:sz="0" w:space="0" w:color="auto"/>
      </w:divBdr>
    </w:div>
    <w:div w:id="496650129">
      <w:bodyDiv w:val="1"/>
      <w:marLeft w:val="0"/>
      <w:marRight w:val="0"/>
      <w:marTop w:val="0"/>
      <w:marBottom w:val="0"/>
      <w:divBdr>
        <w:top w:val="none" w:sz="0" w:space="0" w:color="auto"/>
        <w:left w:val="none" w:sz="0" w:space="0" w:color="auto"/>
        <w:bottom w:val="none" w:sz="0" w:space="0" w:color="auto"/>
        <w:right w:val="none" w:sz="0" w:space="0" w:color="auto"/>
      </w:divBdr>
    </w:div>
    <w:div w:id="510754780">
      <w:bodyDiv w:val="1"/>
      <w:marLeft w:val="0"/>
      <w:marRight w:val="0"/>
      <w:marTop w:val="0"/>
      <w:marBottom w:val="0"/>
      <w:divBdr>
        <w:top w:val="none" w:sz="0" w:space="0" w:color="auto"/>
        <w:left w:val="none" w:sz="0" w:space="0" w:color="auto"/>
        <w:bottom w:val="none" w:sz="0" w:space="0" w:color="auto"/>
        <w:right w:val="none" w:sz="0" w:space="0" w:color="auto"/>
      </w:divBdr>
    </w:div>
    <w:div w:id="511532001">
      <w:bodyDiv w:val="1"/>
      <w:marLeft w:val="0"/>
      <w:marRight w:val="0"/>
      <w:marTop w:val="0"/>
      <w:marBottom w:val="0"/>
      <w:divBdr>
        <w:top w:val="none" w:sz="0" w:space="0" w:color="auto"/>
        <w:left w:val="none" w:sz="0" w:space="0" w:color="auto"/>
        <w:bottom w:val="none" w:sz="0" w:space="0" w:color="auto"/>
        <w:right w:val="none" w:sz="0" w:space="0" w:color="auto"/>
      </w:divBdr>
      <w:divsChild>
        <w:div w:id="2032298482">
          <w:marLeft w:val="0"/>
          <w:marRight w:val="0"/>
          <w:marTop w:val="0"/>
          <w:marBottom w:val="0"/>
          <w:divBdr>
            <w:top w:val="none" w:sz="0" w:space="0" w:color="auto"/>
            <w:left w:val="none" w:sz="0" w:space="0" w:color="auto"/>
            <w:bottom w:val="none" w:sz="0" w:space="0" w:color="auto"/>
            <w:right w:val="none" w:sz="0" w:space="0" w:color="auto"/>
          </w:divBdr>
          <w:divsChild>
            <w:div w:id="94130615">
              <w:marLeft w:val="0"/>
              <w:marRight w:val="0"/>
              <w:marTop w:val="0"/>
              <w:marBottom w:val="0"/>
              <w:divBdr>
                <w:top w:val="none" w:sz="0" w:space="0" w:color="auto"/>
                <w:left w:val="none" w:sz="0" w:space="0" w:color="auto"/>
                <w:bottom w:val="none" w:sz="0" w:space="0" w:color="auto"/>
                <w:right w:val="none" w:sz="0" w:space="0" w:color="auto"/>
              </w:divBdr>
              <w:divsChild>
                <w:div w:id="642738610">
                  <w:marLeft w:val="0"/>
                  <w:marRight w:val="0"/>
                  <w:marTop w:val="0"/>
                  <w:marBottom w:val="0"/>
                  <w:divBdr>
                    <w:top w:val="none" w:sz="0" w:space="0" w:color="auto"/>
                    <w:left w:val="none" w:sz="0" w:space="0" w:color="auto"/>
                    <w:bottom w:val="none" w:sz="0" w:space="0" w:color="auto"/>
                    <w:right w:val="none" w:sz="0" w:space="0" w:color="auto"/>
                  </w:divBdr>
                  <w:divsChild>
                    <w:div w:id="59835910">
                      <w:marLeft w:val="2325"/>
                      <w:marRight w:val="0"/>
                      <w:marTop w:val="0"/>
                      <w:marBottom w:val="0"/>
                      <w:divBdr>
                        <w:top w:val="none" w:sz="0" w:space="0" w:color="auto"/>
                        <w:left w:val="none" w:sz="0" w:space="0" w:color="auto"/>
                        <w:bottom w:val="none" w:sz="0" w:space="0" w:color="auto"/>
                        <w:right w:val="none" w:sz="0" w:space="0" w:color="auto"/>
                      </w:divBdr>
                      <w:divsChild>
                        <w:div w:id="1818764307">
                          <w:marLeft w:val="0"/>
                          <w:marRight w:val="0"/>
                          <w:marTop w:val="0"/>
                          <w:marBottom w:val="0"/>
                          <w:divBdr>
                            <w:top w:val="none" w:sz="0" w:space="0" w:color="auto"/>
                            <w:left w:val="none" w:sz="0" w:space="0" w:color="auto"/>
                            <w:bottom w:val="none" w:sz="0" w:space="0" w:color="auto"/>
                            <w:right w:val="none" w:sz="0" w:space="0" w:color="auto"/>
                          </w:divBdr>
                          <w:divsChild>
                            <w:div w:id="403257484">
                              <w:marLeft w:val="0"/>
                              <w:marRight w:val="0"/>
                              <w:marTop w:val="0"/>
                              <w:marBottom w:val="0"/>
                              <w:divBdr>
                                <w:top w:val="none" w:sz="0" w:space="0" w:color="auto"/>
                                <w:left w:val="none" w:sz="0" w:space="0" w:color="auto"/>
                                <w:bottom w:val="none" w:sz="0" w:space="0" w:color="auto"/>
                                <w:right w:val="none" w:sz="0" w:space="0" w:color="auto"/>
                              </w:divBdr>
                              <w:divsChild>
                                <w:div w:id="2134984166">
                                  <w:marLeft w:val="0"/>
                                  <w:marRight w:val="0"/>
                                  <w:marTop w:val="0"/>
                                  <w:marBottom w:val="0"/>
                                  <w:divBdr>
                                    <w:top w:val="none" w:sz="0" w:space="0" w:color="auto"/>
                                    <w:left w:val="none" w:sz="0" w:space="0" w:color="auto"/>
                                    <w:bottom w:val="none" w:sz="0" w:space="0" w:color="auto"/>
                                    <w:right w:val="none" w:sz="0" w:space="0" w:color="auto"/>
                                  </w:divBdr>
                                  <w:divsChild>
                                    <w:div w:id="1655141197">
                                      <w:marLeft w:val="0"/>
                                      <w:marRight w:val="0"/>
                                      <w:marTop w:val="0"/>
                                      <w:marBottom w:val="0"/>
                                      <w:divBdr>
                                        <w:top w:val="none" w:sz="0" w:space="0" w:color="auto"/>
                                        <w:left w:val="none" w:sz="0" w:space="0" w:color="auto"/>
                                        <w:bottom w:val="none" w:sz="0" w:space="0" w:color="auto"/>
                                        <w:right w:val="none" w:sz="0" w:space="0" w:color="auto"/>
                                      </w:divBdr>
                                      <w:divsChild>
                                        <w:div w:id="695424205">
                                          <w:marLeft w:val="0"/>
                                          <w:marRight w:val="0"/>
                                          <w:marTop w:val="0"/>
                                          <w:marBottom w:val="0"/>
                                          <w:divBdr>
                                            <w:top w:val="none" w:sz="0" w:space="0" w:color="auto"/>
                                            <w:left w:val="none" w:sz="0" w:space="0" w:color="auto"/>
                                            <w:bottom w:val="none" w:sz="0" w:space="0" w:color="auto"/>
                                            <w:right w:val="none" w:sz="0" w:space="0" w:color="auto"/>
                                          </w:divBdr>
                                          <w:divsChild>
                                            <w:div w:id="2056153253">
                                              <w:marLeft w:val="0"/>
                                              <w:marRight w:val="0"/>
                                              <w:marTop w:val="0"/>
                                              <w:marBottom w:val="0"/>
                                              <w:divBdr>
                                                <w:top w:val="none" w:sz="0" w:space="0" w:color="auto"/>
                                                <w:left w:val="none" w:sz="0" w:space="0" w:color="auto"/>
                                                <w:bottom w:val="none" w:sz="0" w:space="0" w:color="auto"/>
                                                <w:right w:val="none" w:sz="0" w:space="0" w:color="auto"/>
                                              </w:divBdr>
                                              <w:divsChild>
                                                <w:div w:id="1322931773">
                                                  <w:marLeft w:val="0"/>
                                                  <w:marRight w:val="0"/>
                                                  <w:marTop w:val="0"/>
                                                  <w:marBottom w:val="0"/>
                                                  <w:divBdr>
                                                    <w:top w:val="none" w:sz="0" w:space="0" w:color="auto"/>
                                                    <w:left w:val="none" w:sz="0" w:space="0" w:color="auto"/>
                                                    <w:bottom w:val="none" w:sz="0" w:space="0" w:color="auto"/>
                                                    <w:right w:val="none" w:sz="0" w:space="0" w:color="auto"/>
                                                  </w:divBdr>
                                                  <w:divsChild>
                                                    <w:div w:id="1805274442">
                                                      <w:marLeft w:val="0"/>
                                                      <w:marRight w:val="0"/>
                                                      <w:marTop w:val="0"/>
                                                      <w:marBottom w:val="0"/>
                                                      <w:divBdr>
                                                        <w:top w:val="none" w:sz="0" w:space="0" w:color="auto"/>
                                                        <w:left w:val="none" w:sz="0" w:space="0" w:color="auto"/>
                                                        <w:bottom w:val="none" w:sz="0" w:space="0" w:color="auto"/>
                                                        <w:right w:val="none" w:sz="0" w:space="0" w:color="auto"/>
                                                      </w:divBdr>
                                                      <w:divsChild>
                                                        <w:div w:id="433860544">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4656896">
      <w:bodyDiv w:val="1"/>
      <w:marLeft w:val="0"/>
      <w:marRight w:val="0"/>
      <w:marTop w:val="0"/>
      <w:marBottom w:val="0"/>
      <w:divBdr>
        <w:top w:val="none" w:sz="0" w:space="0" w:color="auto"/>
        <w:left w:val="none" w:sz="0" w:space="0" w:color="auto"/>
        <w:bottom w:val="none" w:sz="0" w:space="0" w:color="auto"/>
        <w:right w:val="none" w:sz="0" w:space="0" w:color="auto"/>
      </w:divBdr>
    </w:div>
    <w:div w:id="517961311">
      <w:bodyDiv w:val="1"/>
      <w:marLeft w:val="0"/>
      <w:marRight w:val="0"/>
      <w:marTop w:val="0"/>
      <w:marBottom w:val="0"/>
      <w:divBdr>
        <w:top w:val="none" w:sz="0" w:space="0" w:color="auto"/>
        <w:left w:val="none" w:sz="0" w:space="0" w:color="auto"/>
        <w:bottom w:val="none" w:sz="0" w:space="0" w:color="auto"/>
        <w:right w:val="none" w:sz="0" w:space="0" w:color="auto"/>
      </w:divBdr>
    </w:div>
    <w:div w:id="520318669">
      <w:bodyDiv w:val="1"/>
      <w:marLeft w:val="0"/>
      <w:marRight w:val="0"/>
      <w:marTop w:val="0"/>
      <w:marBottom w:val="0"/>
      <w:divBdr>
        <w:top w:val="none" w:sz="0" w:space="0" w:color="auto"/>
        <w:left w:val="none" w:sz="0" w:space="0" w:color="auto"/>
        <w:bottom w:val="none" w:sz="0" w:space="0" w:color="auto"/>
        <w:right w:val="none" w:sz="0" w:space="0" w:color="auto"/>
      </w:divBdr>
    </w:div>
    <w:div w:id="534000304">
      <w:bodyDiv w:val="1"/>
      <w:marLeft w:val="0"/>
      <w:marRight w:val="0"/>
      <w:marTop w:val="0"/>
      <w:marBottom w:val="0"/>
      <w:divBdr>
        <w:top w:val="none" w:sz="0" w:space="0" w:color="auto"/>
        <w:left w:val="none" w:sz="0" w:space="0" w:color="auto"/>
        <w:bottom w:val="none" w:sz="0" w:space="0" w:color="auto"/>
        <w:right w:val="none" w:sz="0" w:space="0" w:color="auto"/>
      </w:divBdr>
    </w:div>
    <w:div w:id="536505280">
      <w:bodyDiv w:val="1"/>
      <w:marLeft w:val="0"/>
      <w:marRight w:val="0"/>
      <w:marTop w:val="0"/>
      <w:marBottom w:val="0"/>
      <w:divBdr>
        <w:top w:val="none" w:sz="0" w:space="0" w:color="auto"/>
        <w:left w:val="none" w:sz="0" w:space="0" w:color="auto"/>
        <w:bottom w:val="none" w:sz="0" w:space="0" w:color="auto"/>
        <w:right w:val="none" w:sz="0" w:space="0" w:color="auto"/>
      </w:divBdr>
    </w:div>
    <w:div w:id="536507961">
      <w:bodyDiv w:val="1"/>
      <w:marLeft w:val="0"/>
      <w:marRight w:val="0"/>
      <w:marTop w:val="0"/>
      <w:marBottom w:val="0"/>
      <w:divBdr>
        <w:top w:val="none" w:sz="0" w:space="0" w:color="auto"/>
        <w:left w:val="none" w:sz="0" w:space="0" w:color="auto"/>
        <w:bottom w:val="none" w:sz="0" w:space="0" w:color="auto"/>
        <w:right w:val="none" w:sz="0" w:space="0" w:color="auto"/>
      </w:divBdr>
    </w:div>
    <w:div w:id="539511189">
      <w:bodyDiv w:val="1"/>
      <w:marLeft w:val="0"/>
      <w:marRight w:val="0"/>
      <w:marTop w:val="0"/>
      <w:marBottom w:val="0"/>
      <w:divBdr>
        <w:top w:val="none" w:sz="0" w:space="0" w:color="auto"/>
        <w:left w:val="none" w:sz="0" w:space="0" w:color="auto"/>
        <w:bottom w:val="none" w:sz="0" w:space="0" w:color="auto"/>
        <w:right w:val="none" w:sz="0" w:space="0" w:color="auto"/>
      </w:divBdr>
    </w:div>
    <w:div w:id="547449518">
      <w:bodyDiv w:val="1"/>
      <w:marLeft w:val="0"/>
      <w:marRight w:val="0"/>
      <w:marTop w:val="0"/>
      <w:marBottom w:val="0"/>
      <w:divBdr>
        <w:top w:val="none" w:sz="0" w:space="0" w:color="auto"/>
        <w:left w:val="none" w:sz="0" w:space="0" w:color="auto"/>
        <w:bottom w:val="none" w:sz="0" w:space="0" w:color="auto"/>
        <w:right w:val="none" w:sz="0" w:space="0" w:color="auto"/>
      </w:divBdr>
    </w:div>
    <w:div w:id="549070963">
      <w:bodyDiv w:val="1"/>
      <w:marLeft w:val="0"/>
      <w:marRight w:val="0"/>
      <w:marTop w:val="0"/>
      <w:marBottom w:val="0"/>
      <w:divBdr>
        <w:top w:val="none" w:sz="0" w:space="0" w:color="auto"/>
        <w:left w:val="none" w:sz="0" w:space="0" w:color="auto"/>
        <w:bottom w:val="none" w:sz="0" w:space="0" w:color="auto"/>
        <w:right w:val="none" w:sz="0" w:space="0" w:color="auto"/>
      </w:divBdr>
    </w:div>
    <w:div w:id="550772096">
      <w:bodyDiv w:val="1"/>
      <w:marLeft w:val="0"/>
      <w:marRight w:val="0"/>
      <w:marTop w:val="0"/>
      <w:marBottom w:val="0"/>
      <w:divBdr>
        <w:top w:val="none" w:sz="0" w:space="0" w:color="auto"/>
        <w:left w:val="none" w:sz="0" w:space="0" w:color="auto"/>
        <w:bottom w:val="none" w:sz="0" w:space="0" w:color="auto"/>
        <w:right w:val="none" w:sz="0" w:space="0" w:color="auto"/>
      </w:divBdr>
    </w:div>
    <w:div w:id="554240690">
      <w:bodyDiv w:val="1"/>
      <w:marLeft w:val="0"/>
      <w:marRight w:val="0"/>
      <w:marTop w:val="0"/>
      <w:marBottom w:val="0"/>
      <w:divBdr>
        <w:top w:val="none" w:sz="0" w:space="0" w:color="auto"/>
        <w:left w:val="none" w:sz="0" w:space="0" w:color="auto"/>
        <w:bottom w:val="none" w:sz="0" w:space="0" w:color="auto"/>
        <w:right w:val="none" w:sz="0" w:space="0" w:color="auto"/>
      </w:divBdr>
    </w:div>
    <w:div w:id="558517528">
      <w:bodyDiv w:val="1"/>
      <w:marLeft w:val="0"/>
      <w:marRight w:val="0"/>
      <w:marTop w:val="0"/>
      <w:marBottom w:val="0"/>
      <w:divBdr>
        <w:top w:val="none" w:sz="0" w:space="0" w:color="auto"/>
        <w:left w:val="none" w:sz="0" w:space="0" w:color="auto"/>
        <w:bottom w:val="none" w:sz="0" w:space="0" w:color="auto"/>
        <w:right w:val="none" w:sz="0" w:space="0" w:color="auto"/>
      </w:divBdr>
    </w:div>
    <w:div w:id="562059435">
      <w:bodyDiv w:val="1"/>
      <w:marLeft w:val="0"/>
      <w:marRight w:val="0"/>
      <w:marTop w:val="0"/>
      <w:marBottom w:val="0"/>
      <w:divBdr>
        <w:top w:val="none" w:sz="0" w:space="0" w:color="auto"/>
        <w:left w:val="none" w:sz="0" w:space="0" w:color="auto"/>
        <w:bottom w:val="none" w:sz="0" w:space="0" w:color="auto"/>
        <w:right w:val="none" w:sz="0" w:space="0" w:color="auto"/>
      </w:divBdr>
    </w:div>
    <w:div w:id="563875671">
      <w:bodyDiv w:val="1"/>
      <w:marLeft w:val="0"/>
      <w:marRight w:val="0"/>
      <w:marTop w:val="0"/>
      <w:marBottom w:val="0"/>
      <w:divBdr>
        <w:top w:val="none" w:sz="0" w:space="0" w:color="auto"/>
        <w:left w:val="none" w:sz="0" w:space="0" w:color="auto"/>
        <w:bottom w:val="none" w:sz="0" w:space="0" w:color="auto"/>
        <w:right w:val="none" w:sz="0" w:space="0" w:color="auto"/>
      </w:divBdr>
    </w:div>
    <w:div w:id="567810507">
      <w:bodyDiv w:val="1"/>
      <w:marLeft w:val="0"/>
      <w:marRight w:val="0"/>
      <w:marTop w:val="0"/>
      <w:marBottom w:val="0"/>
      <w:divBdr>
        <w:top w:val="none" w:sz="0" w:space="0" w:color="auto"/>
        <w:left w:val="none" w:sz="0" w:space="0" w:color="auto"/>
        <w:bottom w:val="none" w:sz="0" w:space="0" w:color="auto"/>
        <w:right w:val="none" w:sz="0" w:space="0" w:color="auto"/>
      </w:divBdr>
    </w:div>
    <w:div w:id="567960025">
      <w:bodyDiv w:val="1"/>
      <w:marLeft w:val="0"/>
      <w:marRight w:val="0"/>
      <w:marTop w:val="0"/>
      <w:marBottom w:val="0"/>
      <w:divBdr>
        <w:top w:val="none" w:sz="0" w:space="0" w:color="auto"/>
        <w:left w:val="none" w:sz="0" w:space="0" w:color="auto"/>
        <w:bottom w:val="none" w:sz="0" w:space="0" w:color="auto"/>
        <w:right w:val="none" w:sz="0" w:space="0" w:color="auto"/>
      </w:divBdr>
    </w:div>
    <w:div w:id="568465514">
      <w:bodyDiv w:val="1"/>
      <w:marLeft w:val="0"/>
      <w:marRight w:val="0"/>
      <w:marTop w:val="0"/>
      <w:marBottom w:val="0"/>
      <w:divBdr>
        <w:top w:val="none" w:sz="0" w:space="0" w:color="auto"/>
        <w:left w:val="none" w:sz="0" w:space="0" w:color="auto"/>
        <w:bottom w:val="none" w:sz="0" w:space="0" w:color="auto"/>
        <w:right w:val="none" w:sz="0" w:space="0" w:color="auto"/>
      </w:divBdr>
    </w:div>
    <w:div w:id="578750882">
      <w:bodyDiv w:val="1"/>
      <w:marLeft w:val="0"/>
      <w:marRight w:val="0"/>
      <w:marTop w:val="0"/>
      <w:marBottom w:val="0"/>
      <w:divBdr>
        <w:top w:val="none" w:sz="0" w:space="0" w:color="auto"/>
        <w:left w:val="none" w:sz="0" w:space="0" w:color="auto"/>
        <w:bottom w:val="none" w:sz="0" w:space="0" w:color="auto"/>
        <w:right w:val="none" w:sz="0" w:space="0" w:color="auto"/>
      </w:divBdr>
    </w:div>
    <w:div w:id="579414351">
      <w:bodyDiv w:val="1"/>
      <w:marLeft w:val="0"/>
      <w:marRight w:val="0"/>
      <w:marTop w:val="0"/>
      <w:marBottom w:val="0"/>
      <w:divBdr>
        <w:top w:val="none" w:sz="0" w:space="0" w:color="auto"/>
        <w:left w:val="none" w:sz="0" w:space="0" w:color="auto"/>
        <w:bottom w:val="none" w:sz="0" w:space="0" w:color="auto"/>
        <w:right w:val="none" w:sz="0" w:space="0" w:color="auto"/>
      </w:divBdr>
    </w:div>
    <w:div w:id="579560520">
      <w:bodyDiv w:val="1"/>
      <w:marLeft w:val="0"/>
      <w:marRight w:val="0"/>
      <w:marTop w:val="0"/>
      <w:marBottom w:val="0"/>
      <w:divBdr>
        <w:top w:val="none" w:sz="0" w:space="0" w:color="auto"/>
        <w:left w:val="none" w:sz="0" w:space="0" w:color="auto"/>
        <w:bottom w:val="none" w:sz="0" w:space="0" w:color="auto"/>
        <w:right w:val="none" w:sz="0" w:space="0" w:color="auto"/>
      </w:divBdr>
    </w:div>
    <w:div w:id="580332925">
      <w:bodyDiv w:val="1"/>
      <w:marLeft w:val="0"/>
      <w:marRight w:val="0"/>
      <w:marTop w:val="0"/>
      <w:marBottom w:val="0"/>
      <w:divBdr>
        <w:top w:val="none" w:sz="0" w:space="0" w:color="auto"/>
        <w:left w:val="none" w:sz="0" w:space="0" w:color="auto"/>
        <w:bottom w:val="none" w:sz="0" w:space="0" w:color="auto"/>
        <w:right w:val="none" w:sz="0" w:space="0" w:color="auto"/>
      </w:divBdr>
    </w:div>
    <w:div w:id="580413443">
      <w:bodyDiv w:val="1"/>
      <w:marLeft w:val="0"/>
      <w:marRight w:val="0"/>
      <w:marTop w:val="0"/>
      <w:marBottom w:val="0"/>
      <w:divBdr>
        <w:top w:val="none" w:sz="0" w:space="0" w:color="auto"/>
        <w:left w:val="none" w:sz="0" w:space="0" w:color="auto"/>
        <w:bottom w:val="none" w:sz="0" w:space="0" w:color="auto"/>
        <w:right w:val="none" w:sz="0" w:space="0" w:color="auto"/>
      </w:divBdr>
    </w:div>
    <w:div w:id="586815542">
      <w:bodyDiv w:val="1"/>
      <w:marLeft w:val="0"/>
      <w:marRight w:val="0"/>
      <w:marTop w:val="0"/>
      <w:marBottom w:val="0"/>
      <w:divBdr>
        <w:top w:val="none" w:sz="0" w:space="0" w:color="auto"/>
        <w:left w:val="none" w:sz="0" w:space="0" w:color="auto"/>
        <w:bottom w:val="none" w:sz="0" w:space="0" w:color="auto"/>
        <w:right w:val="none" w:sz="0" w:space="0" w:color="auto"/>
      </w:divBdr>
    </w:div>
    <w:div w:id="588737346">
      <w:bodyDiv w:val="1"/>
      <w:marLeft w:val="0"/>
      <w:marRight w:val="0"/>
      <w:marTop w:val="0"/>
      <w:marBottom w:val="0"/>
      <w:divBdr>
        <w:top w:val="none" w:sz="0" w:space="0" w:color="auto"/>
        <w:left w:val="none" w:sz="0" w:space="0" w:color="auto"/>
        <w:bottom w:val="none" w:sz="0" w:space="0" w:color="auto"/>
        <w:right w:val="none" w:sz="0" w:space="0" w:color="auto"/>
      </w:divBdr>
    </w:div>
    <w:div w:id="588931479">
      <w:bodyDiv w:val="1"/>
      <w:marLeft w:val="0"/>
      <w:marRight w:val="0"/>
      <w:marTop w:val="0"/>
      <w:marBottom w:val="0"/>
      <w:divBdr>
        <w:top w:val="none" w:sz="0" w:space="0" w:color="auto"/>
        <w:left w:val="none" w:sz="0" w:space="0" w:color="auto"/>
        <w:bottom w:val="none" w:sz="0" w:space="0" w:color="auto"/>
        <w:right w:val="none" w:sz="0" w:space="0" w:color="auto"/>
      </w:divBdr>
    </w:div>
    <w:div w:id="594359425">
      <w:bodyDiv w:val="1"/>
      <w:marLeft w:val="0"/>
      <w:marRight w:val="0"/>
      <w:marTop w:val="0"/>
      <w:marBottom w:val="0"/>
      <w:divBdr>
        <w:top w:val="none" w:sz="0" w:space="0" w:color="auto"/>
        <w:left w:val="none" w:sz="0" w:space="0" w:color="auto"/>
        <w:bottom w:val="none" w:sz="0" w:space="0" w:color="auto"/>
        <w:right w:val="none" w:sz="0" w:space="0" w:color="auto"/>
      </w:divBdr>
    </w:div>
    <w:div w:id="598099769">
      <w:bodyDiv w:val="1"/>
      <w:marLeft w:val="0"/>
      <w:marRight w:val="0"/>
      <w:marTop w:val="0"/>
      <w:marBottom w:val="0"/>
      <w:divBdr>
        <w:top w:val="none" w:sz="0" w:space="0" w:color="auto"/>
        <w:left w:val="none" w:sz="0" w:space="0" w:color="auto"/>
        <w:bottom w:val="none" w:sz="0" w:space="0" w:color="auto"/>
        <w:right w:val="none" w:sz="0" w:space="0" w:color="auto"/>
      </w:divBdr>
    </w:div>
    <w:div w:id="598608098">
      <w:bodyDiv w:val="1"/>
      <w:marLeft w:val="0"/>
      <w:marRight w:val="0"/>
      <w:marTop w:val="0"/>
      <w:marBottom w:val="0"/>
      <w:divBdr>
        <w:top w:val="none" w:sz="0" w:space="0" w:color="auto"/>
        <w:left w:val="none" w:sz="0" w:space="0" w:color="auto"/>
        <w:bottom w:val="none" w:sz="0" w:space="0" w:color="auto"/>
        <w:right w:val="none" w:sz="0" w:space="0" w:color="auto"/>
      </w:divBdr>
    </w:div>
    <w:div w:id="601499065">
      <w:bodyDiv w:val="1"/>
      <w:marLeft w:val="0"/>
      <w:marRight w:val="0"/>
      <w:marTop w:val="0"/>
      <w:marBottom w:val="0"/>
      <w:divBdr>
        <w:top w:val="none" w:sz="0" w:space="0" w:color="auto"/>
        <w:left w:val="none" w:sz="0" w:space="0" w:color="auto"/>
        <w:bottom w:val="none" w:sz="0" w:space="0" w:color="auto"/>
        <w:right w:val="none" w:sz="0" w:space="0" w:color="auto"/>
      </w:divBdr>
    </w:div>
    <w:div w:id="601573160">
      <w:bodyDiv w:val="1"/>
      <w:marLeft w:val="0"/>
      <w:marRight w:val="0"/>
      <w:marTop w:val="0"/>
      <w:marBottom w:val="0"/>
      <w:divBdr>
        <w:top w:val="none" w:sz="0" w:space="0" w:color="auto"/>
        <w:left w:val="none" w:sz="0" w:space="0" w:color="auto"/>
        <w:bottom w:val="none" w:sz="0" w:space="0" w:color="auto"/>
        <w:right w:val="none" w:sz="0" w:space="0" w:color="auto"/>
      </w:divBdr>
    </w:div>
    <w:div w:id="603460904">
      <w:bodyDiv w:val="1"/>
      <w:marLeft w:val="0"/>
      <w:marRight w:val="0"/>
      <w:marTop w:val="0"/>
      <w:marBottom w:val="0"/>
      <w:divBdr>
        <w:top w:val="none" w:sz="0" w:space="0" w:color="auto"/>
        <w:left w:val="none" w:sz="0" w:space="0" w:color="auto"/>
        <w:bottom w:val="none" w:sz="0" w:space="0" w:color="auto"/>
        <w:right w:val="none" w:sz="0" w:space="0" w:color="auto"/>
      </w:divBdr>
    </w:div>
    <w:div w:id="604966240">
      <w:bodyDiv w:val="1"/>
      <w:marLeft w:val="0"/>
      <w:marRight w:val="0"/>
      <w:marTop w:val="0"/>
      <w:marBottom w:val="0"/>
      <w:divBdr>
        <w:top w:val="none" w:sz="0" w:space="0" w:color="auto"/>
        <w:left w:val="none" w:sz="0" w:space="0" w:color="auto"/>
        <w:bottom w:val="none" w:sz="0" w:space="0" w:color="auto"/>
        <w:right w:val="none" w:sz="0" w:space="0" w:color="auto"/>
      </w:divBdr>
    </w:div>
    <w:div w:id="610211758">
      <w:bodyDiv w:val="1"/>
      <w:marLeft w:val="0"/>
      <w:marRight w:val="0"/>
      <w:marTop w:val="0"/>
      <w:marBottom w:val="0"/>
      <w:divBdr>
        <w:top w:val="none" w:sz="0" w:space="0" w:color="auto"/>
        <w:left w:val="none" w:sz="0" w:space="0" w:color="auto"/>
        <w:bottom w:val="none" w:sz="0" w:space="0" w:color="auto"/>
        <w:right w:val="none" w:sz="0" w:space="0" w:color="auto"/>
      </w:divBdr>
    </w:div>
    <w:div w:id="615405899">
      <w:bodyDiv w:val="1"/>
      <w:marLeft w:val="0"/>
      <w:marRight w:val="0"/>
      <w:marTop w:val="0"/>
      <w:marBottom w:val="0"/>
      <w:divBdr>
        <w:top w:val="none" w:sz="0" w:space="0" w:color="auto"/>
        <w:left w:val="none" w:sz="0" w:space="0" w:color="auto"/>
        <w:bottom w:val="none" w:sz="0" w:space="0" w:color="auto"/>
        <w:right w:val="none" w:sz="0" w:space="0" w:color="auto"/>
      </w:divBdr>
    </w:div>
    <w:div w:id="622419200">
      <w:bodyDiv w:val="1"/>
      <w:marLeft w:val="0"/>
      <w:marRight w:val="0"/>
      <w:marTop w:val="0"/>
      <w:marBottom w:val="0"/>
      <w:divBdr>
        <w:top w:val="none" w:sz="0" w:space="0" w:color="auto"/>
        <w:left w:val="none" w:sz="0" w:space="0" w:color="auto"/>
        <w:bottom w:val="none" w:sz="0" w:space="0" w:color="auto"/>
        <w:right w:val="none" w:sz="0" w:space="0" w:color="auto"/>
      </w:divBdr>
    </w:div>
    <w:div w:id="623774342">
      <w:bodyDiv w:val="1"/>
      <w:marLeft w:val="0"/>
      <w:marRight w:val="0"/>
      <w:marTop w:val="0"/>
      <w:marBottom w:val="0"/>
      <w:divBdr>
        <w:top w:val="none" w:sz="0" w:space="0" w:color="auto"/>
        <w:left w:val="none" w:sz="0" w:space="0" w:color="auto"/>
        <w:bottom w:val="none" w:sz="0" w:space="0" w:color="auto"/>
        <w:right w:val="none" w:sz="0" w:space="0" w:color="auto"/>
      </w:divBdr>
    </w:div>
    <w:div w:id="624505428">
      <w:bodyDiv w:val="1"/>
      <w:marLeft w:val="0"/>
      <w:marRight w:val="0"/>
      <w:marTop w:val="0"/>
      <w:marBottom w:val="0"/>
      <w:divBdr>
        <w:top w:val="none" w:sz="0" w:space="0" w:color="auto"/>
        <w:left w:val="none" w:sz="0" w:space="0" w:color="auto"/>
        <w:bottom w:val="none" w:sz="0" w:space="0" w:color="auto"/>
        <w:right w:val="none" w:sz="0" w:space="0" w:color="auto"/>
      </w:divBdr>
    </w:div>
    <w:div w:id="628704850">
      <w:bodyDiv w:val="1"/>
      <w:marLeft w:val="0"/>
      <w:marRight w:val="0"/>
      <w:marTop w:val="0"/>
      <w:marBottom w:val="0"/>
      <w:divBdr>
        <w:top w:val="none" w:sz="0" w:space="0" w:color="auto"/>
        <w:left w:val="none" w:sz="0" w:space="0" w:color="auto"/>
        <w:bottom w:val="none" w:sz="0" w:space="0" w:color="auto"/>
        <w:right w:val="none" w:sz="0" w:space="0" w:color="auto"/>
      </w:divBdr>
    </w:div>
    <w:div w:id="631011679">
      <w:bodyDiv w:val="1"/>
      <w:marLeft w:val="0"/>
      <w:marRight w:val="0"/>
      <w:marTop w:val="0"/>
      <w:marBottom w:val="0"/>
      <w:divBdr>
        <w:top w:val="none" w:sz="0" w:space="0" w:color="auto"/>
        <w:left w:val="none" w:sz="0" w:space="0" w:color="auto"/>
        <w:bottom w:val="none" w:sz="0" w:space="0" w:color="auto"/>
        <w:right w:val="none" w:sz="0" w:space="0" w:color="auto"/>
      </w:divBdr>
    </w:div>
    <w:div w:id="633868511">
      <w:bodyDiv w:val="1"/>
      <w:marLeft w:val="0"/>
      <w:marRight w:val="0"/>
      <w:marTop w:val="0"/>
      <w:marBottom w:val="0"/>
      <w:divBdr>
        <w:top w:val="none" w:sz="0" w:space="0" w:color="auto"/>
        <w:left w:val="none" w:sz="0" w:space="0" w:color="auto"/>
        <w:bottom w:val="none" w:sz="0" w:space="0" w:color="auto"/>
        <w:right w:val="none" w:sz="0" w:space="0" w:color="auto"/>
      </w:divBdr>
    </w:div>
    <w:div w:id="643511951">
      <w:bodyDiv w:val="1"/>
      <w:marLeft w:val="0"/>
      <w:marRight w:val="0"/>
      <w:marTop w:val="0"/>
      <w:marBottom w:val="0"/>
      <w:divBdr>
        <w:top w:val="none" w:sz="0" w:space="0" w:color="auto"/>
        <w:left w:val="none" w:sz="0" w:space="0" w:color="auto"/>
        <w:bottom w:val="none" w:sz="0" w:space="0" w:color="auto"/>
        <w:right w:val="none" w:sz="0" w:space="0" w:color="auto"/>
      </w:divBdr>
    </w:div>
    <w:div w:id="666322158">
      <w:bodyDiv w:val="1"/>
      <w:marLeft w:val="0"/>
      <w:marRight w:val="0"/>
      <w:marTop w:val="0"/>
      <w:marBottom w:val="0"/>
      <w:divBdr>
        <w:top w:val="none" w:sz="0" w:space="0" w:color="auto"/>
        <w:left w:val="none" w:sz="0" w:space="0" w:color="auto"/>
        <w:bottom w:val="none" w:sz="0" w:space="0" w:color="auto"/>
        <w:right w:val="none" w:sz="0" w:space="0" w:color="auto"/>
      </w:divBdr>
    </w:div>
    <w:div w:id="666520802">
      <w:bodyDiv w:val="1"/>
      <w:marLeft w:val="0"/>
      <w:marRight w:val="0"/>
      <w:marTop w:val="0"/>
      <w:marBottom w:val="0"/>
      <w:divBdr>
        <w:top w:val="none" w:sz="0" w:space="0" w:color="auto"/>
        <w:left w:val="none" w:sz="0" w:space="0" w:color="auto"/>
        <w:bottom w:val="none" w:sz="0" w:space="0" w:color="auto"/>
        <w:right w:val="none" w:sz="0" w:space="0" w:color="auto"/>
      </w:divBdr>
    </w:div>
    <w:div w:id="676149641">
      <w:bodyDiv w:val="1"/>
      <w:marLeft w:val="0"/>
      <w:marRight w:val="0"/>
      <w:marTop w:val="0"/>
      <w:marBottom w:val="0"/>
      <w:divBdr>
        <w:top w:val="none" w:sz="0" w:space="0" w:color="auto"/>
        <w:left w:val="none" w:sz="0" w:space="0" w:color="auto"/>
        <w:bottom w:val="none" w:sz="0" w:space="0" w:color="auto"/>
        <w:right w:val="none" w:sz="0" w:space="0" w:color="auto"/>
      </w:divBdr>
    </w:div>
    <w:div w:id="676615720">
      <w:bodyDiv w:val="1"/>
      <w:marLeft w:val="0"/>
      <w:marRight w:val="0"/>
      <w:marTop w:val="0"/>
      <w:marBottom w:val="0"/>
      <w:divBdr>
        <w:top w:val="none" w:sz="0" w:space="0" w:color="auto"/>
        <w:left w:val="none" w:sz="0" w:space="0" w:color="auto"/>
        <w:bottom w:val="none" w:sz="0" w:space="0" w:color="auto"/>
        <w:right w:val="none" w:sz="0" w:space="0" w:color="auto"/>
      </w:divBdr>
    </w:div>
    <w:div w:id="679353400">
      <w:bodyDiv w:val="1"/>
      <w:marLeft w:val="0"/>
      <w:marRight w:val="0"/>
      <w:marTop w:val="0"/>
      <w:marBottom w:val="0"/>
      <w:divBdr>
        <w:top w:val="none" w:sz="0" w:space="0" w:color="auto"/>
        <w:left w:val="none" w:sz="0" w:space="0" w:color="auto"/>
        <w:bottom w:val="none" w:sz="0" w:space="0" w:color="auto"/>
        <w:right w:val="none" w:sz="0" w:space="0" w:color="auto"/>
      </w:divBdr>
    </w:div>
    <w:div w:id="682051036">
      <w:bodyDiv w:val="1"/>
      <w:marLeft w:val="0"/>
      <w:marRight w:val="0"/>
      <w:marTop w:val="0"/>
      <w:marBottom w:val="0"/>
      <w:divBdr>
        <w:top w:val="none" w:sz="0" w:space="0" w:color="auto"/>
        <w:left w:val="none" w:sz="0" w:space="0" w:color="auto"/>
        <w:bottom w:val="none" w:sz="0" w:space="0" w:color="auto"/>
        <w:right w:val="none" w:sz="0" w:space="0" w:color="auto"/>
      </w:divBdr>
    </w:div>
    <w:div w:id="683752908">
      <w:bodyDiv w:val="1"/>
      <w:marLeft w:val="0"/>
      <w:marRight w:val="0"/>
      <w:marTop w:val="0"/>
      <w:marBottom w:val="0"/>
      <w:divBdr>
        <w:top w:val="none" w:sz="0" w:space="0" w:color="auto"/>
        <w:left w:val="none" w:sz="0" w:space="0" w:color="auto"/>
        <w:bottom w:val="none" w:sz="0" w:space="0" w:color="auto"/>
        <w:right w:val="none" w:sz="0" w:space="0" w:color="auto"/>
      </w:divBdr>
    </w:div>
    <w:div w:id="685712264">
      <w:bodyDiv w:val="1"/>
      <w:marLeft w:val="0"/>
      <w:marRight w:val="0"/>
      <w:marTop w:val="0"/>
      <w:marBottom w:val="0"/>
      <w:divBdr>
        <w:top w:val="none" w:sz="0" w:space="0" w:color="auto"/>
        <w:left w:val="none" w:sz="0" w:space="0" w:color="auto"/>
        <w:bottom w:val="none" w:sz="0" w:space="0" w:color="auto"/>
        <w:right w:val="none" w:sz="0" w:space="0" w:color="auto"/>
      </w:divBdr>
    </w:div>
    <w:div w:id="689724323">
      <w:bodyDiv w:val="1"/>
      <w:marLeft w:val="0"/>
      <w:marRight w:val="0"/>
      <w:marTop w:val="0"/>
      <w:marBottom w:val="0"/>
      <w:divBdr>
        <w:top w:val="none" w:sz="0" w:space="0" w:color="auto"/>
        <w:left w:val="none" w:sz="0" w:space="0" w:color="auto"/>
        <w:bottom w:val="none" w:sz="0" w:space="0" w:color="auto"/>
        <w:right w:val="none" w:sz="0" w:space="0" w:color="auto"/>
      </w:divBdr>
    </w:div>
    <w:div w:id="694772936">
      <w:bodyDiv w:val="1"/>
      <w:marLeft w:val="0"/>
      <w:marRight w:val="0"/>
      <w:marTop w:val="0"/>
      <w:marBottom w:val="0"/>
      <w:divBdr>
        <w:top w:val="none" w:sz="0" w:space="0" w:color="auto"/>
        <w:left w:val="none" w:sz="0" w:space="0" w:color="auto"/>
        <w:bottom w:val="none" w:sz="0" w:space="0" w:color="auto"/>
        <w:right w:val="none" w:sz="0" w:space="0" w:color="auto"/>
      </w:divBdr>
    </w:div>
    <w:div w:id="696397132">
      <w:bodyDiv w:val="1"/>
      <w:marLeft w:val="0"/>
      <w:marRight w:val="0"/>
      <w:marTop w:val="0"/>
      <w:marBottom w:val="0"/>
      <w:divBdr>
        <w:top w:val="none" w:sz="0" w:space="0" w:color="auto"/>
        <w:left w:val="none" w:sz="0" w:space="0" w:color="auto"/>
        <w:bottom w:val="none" w:sz="0" w:space="0" w:color="auto"/>
        <w:right w:val="none" w:sz="0" w:space="0" w:color="auto"/>
      </w:divBdr>
    </w:div>
    <w:div w:id="703142701">
      <w:bodyDiv w:val="1"/>
      <w:marLeft w:val="0"/>
      <w:marRight w:val="0"/>
      <w:marTop w:val="0"/>
      <w:marBottom w:val="0"/>
      <w:divBdr>
        <w:top w:val="none" w:sz="0" w:space="0" w:color="auto"/>
        <w:left w:val="none" w:sz="0" w:space="0" w:color="auto"/>
        <w:bottom w:val="none" w:sz="0" w:space="0" w:color="auto"/>
        <w:right w:val="none" w:sz="0" w:space="0" w:color="auto"/>
      </w:divBdr>
    </w:div>
    <w:div w:id="704644828">
      <w:bodyDiv w:val="1"/>
      <w:marLeft w:val="0"/>
      <w:marRight w:val="0"/>
      <w:marTop w:val="0"/>
      <w:marBottom w:val="0"/>
      <w:divBdr>
        <w:top w:val="none" w:sz="0" w:space="0" w:color="auto"/>
        <w:left w:val="none" w:sz="0" w:space="0" w:color="auto"/>
        <w:bottom w:val="none" w:sz="0" w:space="0" w:color="auto"/>
        <w:right w:val="none" w:sz="0" w:space="0" w:color="auto"/>
      </w:divBdr>
    </w:div>
    <w:div w:id="707026681">
      <w:bodyDiv w:val="1"/>
      <w:marLeft w:val="0"/>
      <w:marRight w:val="0"/>
      <w:marTop w:val="0"/>
      <w:marBottom w:val="0"/>
      <w:divBdr>
        <w:top w:val="none" w:sz="0" w:space="0" w:color="auto"/>
        <w:left w:val="none" w:sz="0" w:space="0" w:color="auto"/>
        <w:bottom w:val="none" w:sz="0" w:space="0" w:color="auto"/>
        <w:right w:val="none" w:sz="0" w:space="0" w:color="auto"/>
      </w:divBdr>
    </w:div>
    <w:div w:id="708990882">
      <w:bodyDiv w:val="1"/>
      <w:marLeft w:val="0"/>
      <w:marRight w:val="0"/>
      <w:marTop w:val="0"/>
      <w:marBottom w:val="0"/>
      <w:divBdr>
        <w:top w:val="none" w:sz="0" w:space="0" w:color="auto"/>
        <w:left w:val="none" w:sz="0" w:space="0" w:color="auto"/>
        <w:bottom w:val="none" w:sz="0" w:space="0" w:color="auto"/>
        <w:right w:val="none" w:sz="0" w:space="0" w:color="auto"/>
      </w:divBdr>
    </w:div>
    <w:div w:id="710809213">
      <w:bodyDiv w:val="1"/>
      <w:marLeft w:val="0"/>
      <w:marRight w:val="0"/>
      <w:marTop w:val="0"/>
      <w:marBottom w:val="0"/>
      <w:divBdr>
        <w:top w:val="none" w:sz="0" w:space="0" w:color="auto"/>
        <w:left w:val="none" w:sz="0" w:space="0" w:color="auto"/>
        <w:bottom w:val="none" w:sz="0" w:space="0" w:color="auto"/>
        <w:right w:val="none" w:sz="0" w:space="0" w:color="auto"/>
      </w:divBdr>
    </w:div>
    <w:div w:id="716587501">
      <w:bodyDiv w:val="1"/>
      <w:marLeft w:val="0"/>
      <w:marRight w:val="0"/>
      <w:marTop w:val="0"/>
      <w:marBottom w:val="0"/>
      <w:divBdr>
        <w:top w:val="none" w:sz="0" w:space="0" w:color="auto"/>
        <w:left w:val="none" w:sz="0" w:space="0" w:color="auto"/>
        <w:bottom w:val="none" w:sz="0" w:space="0" w:color="auto"/>
        <w:right w:val="none" w:sz="0" w:space="0" w:color="auto"/>
      </w:divBdr>
    </w:div>
    <w:div w:id="727649668">
      <w:bodyDiv w:val="1"/>
      <w:marLeft w:val="0"/>
      <w:marRight w:val="0"/>
      <w:marTop w:val="0"/>
      <w:marBottom w:val="0"/>
      <w:divBdr>
        <w:top w:val="none" w:sz="0" w:space="0" w:color="auto"/>
        <w:left w:val="none" w:sz="0" w:space="0" w:color="auto"/>
        <w:bottom w:val="none" w:sz="0" w:space="0" w:color="auto"/>
        <w:right w:val="none" w:sz="0" w:space="0" w:color="auto"/>
      </w:divBdr>
    </w:div>
    <w:div w:id="733237531">
      <w:bodyDiv w:val="1"/>
      <w:marLeft w:val="0"/>
      <w:marRight w:val="0"/>
      <w:marTop w:val="0"/>
      <w:marBottom w:val="0"/>
      <w:divBdr>
        <w:top w:val="none" w:sz="0" w:space="0" w:color="auto"/>
        <w:left w:val="none" w:sz="0" w:space="0" w:color="auto"/>
        <w:bottom w:val="none" w:sz="0" w:space="0" w:color="auto"/>
        <w:right w:val="none" w:sz="0" w:space="0" w:color="auto"/>
      </w:divBdr>
    </w:div>
    <w:div w:id="738595990">
      <w:bodyDiv w:val="1"/>
      <w:marLeft w:val="0"/>
      <w:marRight w:val="0"/>
      <w:marTop w:val="0"/>
      <w:marBottom w:val="0"/>
      <w:divBdr>
        <w:top w:val="none" w:sz="0" w:space="0" w:color="auto"/>
        <w:left w:val="none" w:sz="0" w:space="0" w:color="auto"/>
        <w:bottom w:val="none" w:sz="0" w:space="0" w:color="auto"/>
        <w:right w:val="none" w:sz="0" w:space="0" w:color="auto"/>
      </w:divBdr>
    </w:div>
    <w:div w:id="739180952">
      <w:bodyDiv w:val="1"/>
      <w:marLeft w:val="0"/>
      <w:marRight w:val="0"/>
      <w:marTop w:val="0"/>
      <w:marBottom w:val="0"/>
      <w:divBdr>
        <w:top w:val="none" w:sz="0" w:space="0" w:color="auto"/>
        <w:left w:val="none" w:sz="0" w:space="0" w:color="auto"/>
        <w:bottom w:val="none" w:sz="0" w:space="0" w:color="auto"/>
        <w:right w:val="none" w:sz="0" w:space="0" w:color="auto"/>
      </w:divBdr>
    </w:div>
    <w:div w:id="739602385">
      <w:bodyDiv w:val="1"/>
      <w:marLeft w:val="0"/>
      <w:marRight w:val="0"/>
      <w:marTop w:val="0"/>
      <w:marBottom w:val="0"/>
      <w:divBdr>
        <w:top w:val="none" w:sz="0" w:space="0" w:color="auto"/>
        <w:left w:val="none" w:sz="0" w:space="0" w:color="auto"/>
        <w:bottom w:val="none" w:sz="0" w:space="0" w:color="auto"/>
        <w:right w:val="none" w:sz="0" w:space="0" w:color="auto"/>
      </w:divBdr>
    </w:div>
    <w:div w:id="748311082">
      <w:bodyDiv w:val="1"/>
      <w:marLeft w:val="0"/>
      <w:marRight w:val="0"/>
      <w:marTop w:val="0"/>
      <w:marBottom w:val="0"/>
      <w:divBdr>
        <w:top w:val="none" w:sz="0" w:space="0" w:color="auto"/>
        <w:left w:val="none" w:sz="0" w:space="0" w:color="auto"/>
        <w:bottom w:val="none" w:sz="0" w:space="0" w:color="auto"/>
        <w:right w:val="none" w:sz="0" w:space="0" w:color="auto"/>
      </w:divBdr>
    </w:div>
    <w:div w:id="763495623">
      <w:bodyDiv w:val="1"/>
      <w:marLeft w:val="0"/>
      <w:marRight w:val="0"/>
      <w:marTop w:val="0"/>
      <w:marBottom w:val="0"/>
      <w:divBdr>
        <w:top w:val="none" w:sz="0" w:space="0" w:color="auto"/>
        <w:left w:val="none" w:sz="0" w:space="0" w:color="auto"/>
        <w:bottom w:val="none" w:sz="0" w:space="0" w:color="auto"/>
        <w:right w:val="none" w:sz="0" w:space="0" w:color="auto"/>
      </w:divBdr>
    </w:div>
    <w:div w:id="770390647">
      <w:bodyDiv w:val="1"/>
      <w:marLeft w:val="0"/>
      <w:marRight w:val="0"/>
      <w:marTop w:val="0"/>
      <w:marBottom w:val="0"/>
      <w:divBdr>
        <w:top w:val="none" w:sz="0" w:space="0" w:color="auto"/>
        <w:left w:val="none" w:sz="0" w:space="0" w:color="auto"/>
        <w:bottom w:val="none" w:sz="0" w:space="0" w:color="auto"/>
        <w:right w:val="none" w:sz="0" w:space="0" w:color="auto"/>
      </w:divBdr>
    </w:div>
    <w:div w:id="781190742">
      <w:bodyDiv w:val="1"/>
      <w:marLeft w:val="0"/>
      <w:marRight w:val="0"/>
      <w:marTop w:val="0"/>
      <w:marBottom w:val="0"/>
      <w:divBdr>
        <w:top w:val="none" w:sz="0" w:space="0" w:color="auto"/>
        <w:left w:val="none" w:sz="0" w:space="0" w:color="auto"/>
        <w:bottom w:val="none" w:sz="0" w:space="0" w:color="auto"/>
        <w:right w:val="none" w:sz="0" w:space="0" w:color="auto"/>
      </w:divBdr>
    </w:div>
    <w:div w:id="785807626">
      <w:bodyDiv w:val="1"/>
      <w:marLeft w:val="0"/>
      <w:marRight w:val="0"/>
      <w:marTop w:val="0"/>
      <w:marBottom w:val="0"/>
      <w:divBdr>
        <w:top w:val="none" w:sz="0" w:space="0" w:color="auto"/>
        <w:left w:val="none" w:sz="0" w:space="0" w:color="auto"/>
        <w:bottom w:val="none" w:sz="0" w:space="0" w:color="auto"/>
        <w:right w:val="none" w:sz="0" w:space="0" w:color="auto"/>
      </w:divBdr>
    </w:div>
    <w:div w:id="789663111">
      <w:bodyDiv w:val="1"/>
      <w:marLeft w:val="0"/>
      <w:marRight w:val="0"/>
      <w:marTop w:val="0"/>
      <w:marBottom w:val="0"/>
      <w:divBdr>
        <w:top w:val="none" w:sz="0" w:space="0" w:color="auto"/>
        <w:left w:val="none" w:sz="0" w:space="0" w:color="auto"/>
        <w:bottom w:val="none" w:sz="0" w:space="0" w:color="auto"/>
        <w:right w:val="none" w:sz="0" w:space="0" w:color="auto"/>
      </w:divBdr>
    </w:div>
    <w:div w:id="795100150">
      <w:bodyDiv w:val="1"/>
      <w:marLeft w:val="0"/>
      <w:marRight w:val="0"/>
      <w:marTop w:val="0"/>
      <w:marBottom w:val="0"/>
      <w:divBdr>
        <w:top w:val="none" w:sz="0" w:space="0" w:color="auto"/>
        <w:left w:val="none" w:sz="0" w:space="0" w:color="auto"/>
        <w:bottom w:val="none" w:sz="0" w:space="0" w:color="auto"/>
        <w:right w:val="none" w:sz="0" w:space="0" w:color="auto"/>
      </w:divBdr>
    </w:div>
    <w:div w:id="801189438">
      <w:bodyDiv w:val="1"/>
      <w:marLeft w:val="0"/>
      <w:marRight w:val="0"/>
      <w:marTop w:val="0"/>
      <w:marBottom w:val="0"/>
      <w:divBdr>
        <w:top w:val="none" w:sz="0" w:space="0" w:color="auto"/>
        <w:left w:val="none" w:sz="0" w:space="0" w:color="auto"/>
        <w:bottom w:val="none" w:sz="0" w:space="0" w:color="auto"/>
        <w:right w:val="none" w:sz="0" w:space="0" w:color="auto"/>
      </w:divBdr>
    </w:div>
    <w:div w:id="802770469">
      <w:bodyDiv w:val="1"/>
      <w:marLeft w:val="0"/>
      <w:marRight w:val="0"/>
      <w:marTop w:val="0"/>
      <w:marBottom w:val="0"/>
      <w:divBdr>
        <w:top w:val="none" w:sz="0" w:space="0" w:color="auto"/>
        <w:left w:val="none" w:sz="0" w:space="0" w:color="auto"/>
        <w:bottom w:val="none" w:sz="0" w:space="0" w:color="auto"/>
        <w:right w:val="none" w:sz="0" w:space="0" w:color="auto"/>
      </w:divBdr>
    </w:div>
    <w:div w:id="810631638">
      <w:bodyDiv w:val="1"/>
      <w:marLeft w:val="0"/>
      <w:marRight w:val="0"/>
      <w:marTop w:val="0"/>
      <w:marBottom w:val="0"/>
      <w:divBdr>
        <w:top w:val="none" w:sz="0" w:space="0" w:color="auto"/>
        <w:left w:val="none" w:sz="0" w:space="0" w:color="auto"/>
        <w:bottom w:val="none" w:sz="0" w:space="0" w:color="auto"/>
        <w:right w:val="none" w:sz="0" w:space="0" w:color="auto"/>
      </w:divBdr>
    </w:div>
    <w:div w:id="814447716">
      <w:bodyDiv w:val="1"/>
      <w:marLeft w:val="0"/>
      <w:marRight w:val="0"/>
      <w:marTop w:val="0"/>
      <w:marBottom w:val="0"/>
      <w:divBdr>
        <w:top w:val="none" w:sz="0" w:space="0" w:color="auto"/>
        <w:left w:val="none" w:sz="0" w:space="0" w:color="auto"/>
        <w:bottom w:val="none" w:sz="0" w:space="0" w:color="auto"/>
        <w:right w:val="none" w:sz="0" w:space="0" w:color="auto"/>
      </w:divBdr>
    </w:div>
    <w:div w:id="815993238">
      <w:bodyDiv w:val="1"/>
      <w:marLeft w:val="0"/>
      <w:marRight w:val="0"/>
      <w:marTop w:val="0"/>
      <w:marBottom w:val="0"/>
      <w:divBdr>
        <w:top w:val="none" w:sz="0" w:space="0" w:color="auto"/>
        <w:left w:val="none" w:sz="0" w:space="0" w:color="auto"/>
        <w:bottom w:val="none" w:sz="0" w:space="0" w:color="auto"/>
        <w:right w:val="none" w:sz="0" w:space="0" w:color="auto"/>
      </w:divBdr>
    </w:div>
    <w:div w:id="817841554">
      <w:bodyDiv w:val="1"/>
      <w:marLeft w:val="0"/>
      <w:marRight w:val="0"/>
      <w:marTop w:val="0"/>
      <w:marBottom w:val="0"/>
      <w:divBdr>
        <w:top w:val="none" w:sz="0" w:space="0" w:color="auto"/>
        <w:left w:val="none" w:sz="0" w:space="0" w:color="auto"/>
        <w:bottom w:val="none" w:sz="0" w:space="0" w:color="auto"/>
        <w:right w:val="none" w:sz="0" w:space="0" w:color="auto"/>
      </w:divBdr>
    </w:div>
    <w:div w:id="827406379">
      <w:bodyDiv w:val="1"/>
      <w:marLeft w:val="0"/>
      <w:marRight w:val="0"/>
      <w:marTop w:val="0"/>
      <w:marBottom w:val="0"/>
      <w:divBdr>
        <w:top w:val="none" w:sz="0" w:space="0" w:color="auto"/>
        <w:left w:val="none" w:sz="0" w:space="0" w:color="auto"/>
        <w:bottom w:val="none" w:sz="0" w:space="0" w:color="auto"/>
        <w:right w:val="none" w:sz="0" w:space="0" w:color="auto"/>
      </w:divBdr>
    </w:div>
    <w:div w:id="831025187">
      <w:bodyDiv w:val="1"/>
      <w:marLeft w:val="0"/>
      <w:marRight w:val="0"/>
      <w:marTop w:val="0"/>
      <w:marBottom w:val="0"/>
      <w:divBdr>
        <w:top w:val="none" w:sz="0" w:space="0" w:color="auto"/>
        <w:left w:val="none" w:sz="0" w:space="0" w:color="auto"/>
        <w:bottom w:val="none" w:sz="0" w:space="0" w:color="auto"/>
        <w:right w:val="none" w:sz="0" w:space="0" w:color="auto"/>
      </w:divBdr>
    </w:div>
    <w:div w:id="835921555">
      <w:bodyDiv w:val="1"/>
      <w:marLeft w:val="0"/>
      <w:marRight w:val="0"/>
      <w:marTop w:val="0"/>
      <w:marBottom w:val="0"/>
      <w:divBdr>
        <w:top w:val="none" w:sz="0" w:space="0" w:color="auto"/>
        <w:left w:val="none" w:sz="0" w:space="0" w:color="auto"/>
        <w:bottom w:val="none" w:sz="0" w:space="0" w:color="auto"/>
        <w:right w:val="none" w:sz="0" w:space="0" w:color="auto"/>
      </w:divBdr>
    </w:div>
    <w:div w:id="841823827">
      <w:bodyDiv w:val="1"/>
      <w:marLeft w:val="0"/>
      <w:marRight w:val="0"/>
      <w:marTop w:val="0"/>
      <w:marBottom w:val="0"/>
      <w:divBdr>
        <w:top w:val="none" w:sz="0" w:space="0" w:color="auto"/>
        <w:left w:val="none" w:sz="0" w:space="0" w:color="auto"/>
        <w:bottom w:val="none" w:sz="0" w:space="0" w:color="auto"/>
        <w:right w:val="none" w:sz="0" w:space="0" w:color="auto"/>
      </w:divBdr>
    </w:div>
    <w:div w:id="847522299">
      <w:bodyDiv w:val="1"/>
      <w:marLeft w:val="0"/>
      <w:marRight w:val="0"/>
      <w:marTop w:val="0"/>
      <w:marBottom w:val="0"/>
      <w:divBdr>
        <w:top w:val="none" w:sz="0" w:space="0" w:color="auto"/>
        <w:left w:val="none" w:sz="0" w:space="0" w:color="auto"/>
        <w:bottom w:val="none" w:sz="0" w:space="0" w:color="auto"/>
        <w:right w:val="none" w:sz="0" w:space="0" w:color="auto"/>
      </w:divBdr>
    </w:div>
    <w:div w:id="847670044">
      <w:bodyDiv w:val="1"/>
      <w:marLeft w:val="0"/>
      <w:marRight w:val="0"/>
      <w:marTop w:val="0"/>
      <w:marBottom w:val="0"/>
      <w:divBdr>
        <w:top w:val="none" w:sz="0" w:space="0" w:color="auto"/>
        <w:left w:val="none" w:sz="0" w:space="0" w:color="auto"/>
        <w:bottom w:val="none" w:sz="0" w:space="0" w:color="auto"/>
        <w:right w:val="none" w:sz="0" w:space="0" w:color="auto"/>
      </w:divBdr>
    </w:div>
    <w:div w:id="852957899">
      <w:bodyDiv w:val="1"/>
      <w:marLeft w:val="0"/>
      <w:marRight w:val="0"/>
      <w:marTop w:val="0"/>
      <w:marBottom w:val="0"/>
      <w:divBdr>
        <w:top w:val="none" w:sz="0" w:space="0" w:color="auto"/>
        <w:left w:val="none" w:sz="0" w:space="0" w:color="auto"/>
        <w:bottom w:val="none" w:sz="0" w:space="0" w:color="auto"/>
        <w:right w:val="none" w:sz="0" w:space="0" w:color="auto"/>
      </w:divBdr>
    </w:div>
    <w:div w:id="862087110">
      <w:bodyDiv w:val="1"/>
      <w:marLeft w:val="0"/>
      <w:marRight w:val="0"/>
      <w:marTop w:val="0"/>
      <w:marBottom w:val="0"/>
      <w:divBdr>
        <w:top w:val="none" w:sz="0" w:space="0" w:color="auto"/>
        <w:left w:val="none" w:sz="0" w:space="0" w:color="auto"/>
        <w:bottom w:val="none" w:sz="0" w:space="0" w:color="auto"/>
        <w:right w:val="none" w:sz="0" w:space="0" w:color="auto"/>
      </w:divBdr>
    </w:div>
    <w:div w:id="862940364">
      <w:bodyDiv w:val="1"/>
      <w:marLeft w:val="0"/>
      <w:marRight w:val="0"/>
      <w:marTop w:val="0"/>
      <w:marBottom w:val="0"/>
      <w:divBdr>
        <w:top w:val="none" w:sz="0" w:space="0" w:color="auto"/>
        <w:left w:val="none" w:sz="0" w:space="0" w:color="auto"/>
        <w:bottom w:val="none" w:sz="0" w:space="0" w:color="auto"/>
        <w:right w:val="none" w:sz="0" w:space="0" w:color="auto"/>
      </w:divBdr>
    </w:div>
    <w:div w:id="870067095">
      <w:bodyDiv w:val="1"/>
      <w:marLeft w:val="0"/>
      <w:marRight w:val="0"/>
      <w:marTop w:val="0"/>
      <w:marBottom w:val="0"/>
      <w:divBdr>
        <w:top w:val="none" w:sz="0" w:space="0" w:color="auto"/>
        <w:left w:val="none" w:sz="0" w:space="0" w:color="auto"/>
        <w:bottom w:val="none" w:sz="0" w:space="0" w:color="auto"/>
        <w:right w:val="none" w:sz="0" w:space="0" w:color="auto"/>
      </w:divBdr>
    </w:div>
    <w:div w:id="871385118">
      <w:bodyDiv w:val="1"/>
      <w:marLeft w:val="0"/>
      <w:marRight w:val="0"/>
      <w:marTop w:val="0"/>
      <w:marBottom w:val="0"/>
      <w:divBdr>
        <w:top w:val="none" w:sz="0" w:space="0" w:color="auto"/>
        <w:left w:val="none" w:sz="0" w:space="0" w:color="auto"/>
        <w:bottom w:val="none" w:sz="0" w:space="0" w:color="auto"/>
        <w:right w:val="none" w:sz="0" w:space="0" w:color="auto"/>
      </w:divBdr>
    </w:div>
    <w:div w:id="877623212">
      <w:bodyDiv w:val="1"/>
      <w:marLeft w:val="0"/>
      <w:marRight w:val="0"/>
      <w:marTop w:val="0"/>
      <w:marBottom w:val="0"/>
      <w:divBdr>
        <w:top w:val="none" w:sz="0" w:space="0" w:color="auto"/>
        <w:left w:val="none" w:sz="0" w:space="0" w:color="auto"/>
        <w:bottom w:val="none" w:sz="0" w:space="0" w:color="auto"/>
        <w:right w:val="none" w:sz="0" w:space="0" w:color="auto"/>
      </w:divBdr>
    </w:div>
    <w:div w:id="879124574">
      <w:bodyDiv w:val="1"/>
      <w:marLeft w:val="0"/>
      <w:marRight w:val="0"/>
      <w:marTop w:val="0"/>
      <w:marBottom w:val="0"/>
      <w:divBdr>
        <w:top w:val="none" w:sz="0" w:space="0" w:color="auto"/>
        <w:left w:val="none" w:sz="0" w:space="0" w:color="auto"/>
        <w:bottom w:val="none" w:sz="0" w:space="0" w:color="auto"/>
        <w:right w:val="none" w:sz="0" w:space="0" w:color="auto"/>
      </w:divBdr>
    </w:div>
    <w:div w:id="881789518">
      <w:bodyDiv w:val="1"/>
      <w:marLeft w:val="0"/>
      <w:marRight w:val="0"/>
      <w:marTop w:val="0"/>
      <w:marBottom w:val="0"/>
      <w:divBdr>
        <w:top w:val="none" w:sz="0" w:space="0" w:color="auto"/>
        <w:left w:val="none" w:sz="0" w:space="0" w:color="auto"/>
        <w:bottom w:val="none" w:sz="0" w:space="0" w:color="auto"/>
        <w:right w:val="none" w:sz="0" w:space="0" w:color="auto"/>
      </w:divBdr>
    </w:div>
    <w:div w:id="898203281">
      <w:bodyDiv w:val="1"/>
      <w:marLeft w:val="0"/>
      <w:marRight w:val="0"/>
      <w:marTop w:val="0"/>
      <w:marBottom w:val="0"/>
      <w:divBdr>
        <w:top w:val="none" w:sz="0" w:space="0" w:color="auto"/>
        <w:left w:val="none" w:sz="0" w:space="0" w:color="auto"/>
        <w:bottom w:val="none" w:sz="0" w:space="0" w:color="auto"/>
        <w:right w:val="none" w:sz="0" w:space="0" w:color="auto"/>
      </w:divBdr>
    </w:div>
    <w:div w:id="899287396">
      <w:bodyDiv w:val="1"/>
      <w:marLeft w:val="0"/>
      <w:marRight w:val="0"/>
      <w:marTop w:val="0"/>
      <w:marBottom w:val="0"/>
      <w:divBdr>
        <w:top w:val="none" w:sz="0" w:space="0" w:color="auto"/>
        <w:left w:val="none" w:sz="0" w:space="0" w:color="auto"/>
        <w:bottom w:val="none" w:sz="0" w:space="0" w:color="auto"/>
        <w:right w:val="none" w:sz="0" w:space="0" w:color="auto"/>
      </w:divBdr>
    </w:div>
    <w:div w:id="912279771">
      <w:bodyDiv w:val="1"/>
      <w:marLeft w:val="0"/>
      <w:marRight w:val="0"/>
      <w:marTop w:val="0"/>
      <w:marBottom w:val="0"/>
      <w:divBdr>
        <w:top w:val="none" w:sz="0" w:space="0" w:color="auto"/>
        <w:left w:val="none" w:sz="0" w:space="0" w:color="auto"/>
        <w:bottom w:val="none" w:sz="0" w:space="0" w:color="auto"/>
        <w:right w:val="none" w:sz="0" w:space="0" w:color="auto"/>
      </w:divBdr>
    </w:div>
    <w:div w:id="917981019">
      <w:bodyDiv w:val="1"/>
      <w:marLeft w:val="0"/>
      <w:marRight w:val="0"/>
      <w:marTop w:val="0"/>
      <w:marBottom w:val="0"/>
      <w:divBdr>
        <w:top w:val="none" w:sz="0" w:space="0" w:color="auto"/>
        <w:left w:val="none" w:sz="0" w:space="0" w:color="auto"/>
        <w:bottom w:val="none" w:sz="0" w:space="0" w:color="auto"/>
        <w:right w:val="none" w:sz="0" w:space="0" w:color="auto"/>
      </w:divBdr>
    </w:div>
    <w:div w:id="919828548">
      <w:bodyDiv w:val="1"/>
      <w:marLeft w:val="0"/>
      <w:marRight w:val="0"/>
      <w:marTop w:val="0"/>
      <w:marBottom w:val="0"/>
      <w:divBdr>
        <w:top w:val="none" w:sz="0" w:space="0" w:color="auto"/>
        <w:left w:val="none" w:sz="0" w:space="0" w:color="auto"/>
        <w:bottom w:val="none" w:sz="0" w:space="0" w:color="auto"/>
        <w:right w:val="none" w:sz="0" w:space="0" w:color="auto"/>
      </w:divBdr>
    </w:div>
    <w:div w:id="924462101">
      <w:bodyDiv w:val="1"/>
      <w:marLeft w:val="0"/>
      <w:marRight w:val="0"/>
      <w:marTop w:val="0"/>
      <w:marBottom w:val="0"/>
      <w:divBdr>
        <w:top w:val="none" w:sz="0" w:space="0" w:color="auto"/>
        <w:left w:val="none" w:sz="0" w:space="0" w:color="auto"/>
        <w:bottom w:val="none" w:sz="0" w:space="0" w:color="auto"/>
        <w:right w:val="none" w:sz="0" w:space="0" w:color="auto"/>
      </w:divBdr>
    </w:div>
    <w:div w:id="924992591">
      <w:bodyDiv w:val="1"/>
      <w:marLeft w:val="0"/>
      <w:marRight w:val="0"/>
      <w:marTop w:val="0"/>
      <w:marBottom w:val="0"/>
      <w:divBdr>
        <w:top w:val="none" w:sz="0" w:space="0" w:color="auto"/>
        <w:left w:val="none" w:sz="0" w:space="0" w:color="auto"/>
        <w:bottom w:val="none" w:sz="0" w:space="0" w:color="auto"/>
        <w:right w:val="none" w:sz="0" w:space="0" w:color="auto"/>
      </w:divBdr>
    </w:div>
    <w:div w:id="928006542">
      <w:bodyDiv w:val="1"/>
      <w:marLeft w:val="0"/>
      <w:marRight w:val="0"/>
      <w:marTop w:val="0"/>
      <w:marBottom w:val="0"/>
      <w:divBdr>
        <w:top w:val="none" w:sz="0" w:space="0" w:color="auto"/>
        <w:left w:val="none" w:sz="0" w:space="0" w:color="auto"/>
        <w:bottom w:val="none" w:sz="0" w:space="0" w:color="auto"/>
        <w:right w:val="none" w:sz="0" w:space="0" w:color="auto"/>
      </w:divBdr>
    </w:div>
    <w:div w:id="929578908">
      <w:bodyDiv w:val="1"/>
      <w:marLeft w:val="0"/>
      <w:marRight w:val="0"/>
      <w:marTop w:val="0"/>
      <w:marBottom w:val="0"/>
      <w:divBdr>
        <w:top w:val="none" w:sz="0" w:space="0" w:color="auto"/>
        <w:left w:val="none" w:sz="0" w:space="0" w:color="auto"/>
        <w:bottom w:val="none" w:sz="0" w:space="0" w:color="auto"/>
        <w:right w:val="none" w:sz="0" w:space="0" w:color="auto"/>
      </w:divBdr>
    </w:div>
    <w:div w:id="932787291">
      <w:bodyDiv w:val="1"/>
      <w:marLeft w:val="0"/>
      <w:marRight w:val="0"/>
      <w:marTop w:val="0"/>
      <w:marBottom w:val="0"/>
      <w:divBdr>
        <w:top w:val="none" w:sz="0" w:space="0" w:color="auto"/>
        <w:left w:val="none" w:sz="0" w:space="0" w:color="auto"/>
        <w:bottom w:val="none" w:sz="0" w:space="0" w:color="auto"/>
        <w:right w:val="none" w:sz="0" w:space="0" w:color="auto"/>
      </w:divBdr>
    </w:div>
    <w:div w:id="933979889">
      <w:bodyDiv w:val="1"/>
      <w:marLeft w:val="0"/>
      <w:marRight w:val="0"/>
      <w:marTop w:val="0"/>
      <w:marBottom w:val="0"/>
      <w:divBdr>
        <w:top w:val="none" w:sz="0" w:space="0" w:color="auto"/>
        <w:left w:val="none" w:sz="0" w:space="0" w:color="auto"/>
        <w:bottom w:val="none" w:sz="0" w:space="0" w:color="auto"/>
        <w:right w:val="none" w:sz="0" w:space="0" w:color="auto"/>
      </w:divBdr>
    </w:div>
    <w:div w:id="934246952">
      <w:bodyDiv w:val="1"/>
      <w:marLeft w:val="0"/>
      <w:marRight w:val="0"/>
      <w:marTop w:val="0"/>
      <w:marBottom w:val="0"/>
      <w:divBdr>
        <w:top w:val="none" w:sz="0" w:space="0" w:color="auto"/>
        <w:left w:val="none" w:sz="0" w:space="0" w:color="auto"/>
        <w:bottom w:val="none" w:sz="0" w:space="0" w:color="auto"/>
        <w:right w:val="none" w:sz="0" w:space="0" w:color="auto"/>
      </w:divBdr>
    </w:div>
    <w:div w:id="937716239">
      <w:bodyDiv w:val="1"/>
      <w:marLeft w:val="0"/>
      <w:marRight w:val="0"/>
      <w:marTop w:val="0"/>
      <w:marBottom w:val="0"/>
      <w:divBdr>
        <w:top w:val="none" w:sz="0" w:space="0" w:color="auto"/>
        <w:left w:val="none" w:sz="0" w:space="0" w:color="auto"/>
        <w:bottom w:val="none" w:sz="0" w:space="0" w:color="auto"/>
        <w:right w:val="none" w:sz="0" w:space="0" w:color="auto"/>
      </w:divBdr>
    </w:div>
    <w:div w:id="942107923">
      <w:bodyDiv w:val="1"/>
      <w:marLeft w:val="0"/>
      <w:marRight w:val="0"/>
      <w:marTop w:val="0"/>
      <w:marBottom w:val="0"/>
      <w:divBdr>
        <w:top w:val="none" w:sz="0" w:space="0" w:color="auto"/>
        <w:left w:val="none" w:sz="0" w:space="0" w:color="auto"/>
        <w:bottom w:val="none" w:sz="0" w:space="0" w:color="auto"/>
        <w:right w:val="none" w:sz="0" w:space="0" w:color="auto"/>
      </w:divBdr>
    </w:div>
    <w:div w:id="943420339">
      <w:bodyDiv w:val="1"/>
      <w:marLeft w:val="0"/>
      <w:marRight w:val="0"/>
      <w:marTop w:val="0"/>
      <w:marBottom w:val="0"/>
      <w:divBdr>
        <w:top w:val="none" w:sz="0" w:space="0" w:color="auto"/>
        <w:left w:val="none" w:sz="0" w:space="0" w:color="auto"/>
        <w:bottom w:val="none" w:sz="0" w:space="0" w:color="auto"/>
        <w:right w:val="none" w:sz="0" w:space="0" w:color="auto"/>
      </w:divBdr>
    </w:div>
    <w:div w:id="944580778">
      <w:bodyDiv w:val="1"/>
      <w:marLeft w:val="0"/>
      <w:marRight w:val="0"/>
      <w:marTop w:val="0"/>
      <w:marBottom w:val="0"/>
      <w:divBdr>
        <w:top w:val="none" w:sz="0" w:space="0" w:color="auto"/>
        <w:left w:val="none" w:sz="0" w:space="0" w:color="auto"/>
        <w:bottom w:val="none" w:sz="0" w:space="0" w:color="auto"/>
        <w:right w:val="none" w:sz="0" w:space="0" w:color="auto"/>
      </w:divBdr>
    </w:div>
    <w:div w:id="948199809">
      <w:bodyDiv w:val="1"/>
      <w:marLeft w:val="0"/>
      <w:marRight w:val="0"/>
      <w:marTop w:val="0"/>
      <w:marBottom w:val="0"/>
      <w:divBdr>
        <w:top w:val="none" w:sz="0" w:space="0" w:color="auto"/>
        <w:left w:val="none" w:sz="0" w:space="0" w:color="auto"/>
        <w:bottom w:val="none" w:sz="0" w:space="0" w:color="auto"/>
        <w:right w:val="none" w:sz="0" w:space="0" w:color="auto"/>
      </w:divBdr>
    </w:div>
    <w:div w:id="953246541">
      <w:bodyDiv w:val="1"/>
      <w:marLeft w:val="0"/>
      <w:marRight w:val="0"/>
      <w:marTop w:val="0"/>
      <w:marBottom w:val="0"/>
      <w:divBdr>
        <w:top w:val="none" w:sz="0" w:space="0" w:color="auto"/>
        <w:left w:val="none" w:sz="0" w:space="0" w:color="auto"/>
        <w:bottom w:val="none" w:sz="0" w:space="0" w:color="auto"/>
        <w:right w:val="none" w:sz="0" w:space="0" w:color="auto"/>
      </w:divBdr>
    </w:div>
    <w:div w:id="954219150">
      <w:bodyDiv w:val="1"/>
      <w:marLeft w:val="0"/>
      <w:marRight w:val="0"/>
      <w:marTop w:val="0"/>
      <w:marBottom w:val="0"/>
      <w:divBdr>
        <w:top w:val="none" w:sz="0" w:space="0" w:color="auto"/>
        <w:left w:val="none" w:sz="0" w:space="0" w:color="auto"/>
        <w:bottom w:val="none" w:sz="0" w:space="0" w:color="auto"/>
        <w:right w:val="none" w:sz="0" w:space="0" w:color="auto"/>
      </w:divBdr>
    </w:div>
    <w:div w:id="956522439">
      <w:bodyDiv w:val="1"/>
      <w:marLeft w:val="0"/>
      <w:marRight w:val="0"/>
      <w:marTop w:val="0"/>
      <w:marBottom w:val="0"/>
      <w:divBdr>
        <w:top w:val="none" w:sz="0" w:space="0" w:color="auto"/>
        <w:left w:val="none" w:sz="0" w:space="0" w:color="auto"/>
        <w:bottom w:val="none" w:sz="0" w:space="0" w:color="auto"/>
        <w:right w:val="none" w:sz="0" w:space="0" w:color="auto"/>
      </w:divBdr>
    </w:div>
    <w:div w:id="960384023">
      <w:bodyDiv w:val="1"/>
      <w:marLeft w:val="0"/>
      <w:marRight w:val="0"/>
      <w:marTop w:val="0"/>
      <w:marBottom w:val="0"/>
      <w:divBdr>
        <w:top w:val="none" w:sz="0" w:space="0" w:color="auto"/>
        <w:left w:val="none" w:sz="0" w:space="0" w:color="auto"/>
        <w:bottom w:val="none" w:sz="0" w:space="0" w:color="auto"/>
        <w:right w:val="none" w:sz="0" w:space="0" w:color="auto"/>
      </w:divBdr>
    </w:div>
    <w:div w:id="973103400">
      <w:bodyDiv w:val="1"/>
      <w:marLeft w:val="0"/>
      <w:marRight w:val="0"/>
      <w:marTop w:val="0"/>
      <w:marBottom w:val="0"/>
      <w:divBdr>
        <w:top w:val="none" w:sz="0" w:space="0" w:color="auto"/>
        <w:left w:val="none" w:sz="0" w:space="0" w:color="auto"/>
        <w:bottom w:val="none" w:sz="0" w:space="0" w:color="auto"/>
        <w:right w:val="none" w:sz="0" w:space="0" w:color="auto"/>
      </w:divBdr>
    </w:div>
    <w:div w:id="986084205">
      <w:bodyDiv w:val="1"/>
      <w:marLeft w:val="0"/>
      <w:marRight w:val="0"/>
      <w:marTop w:val="0"/>
      <w:marBottom w:val="0"/>
      <w:divBdr>
        <w:top w:val="none" w:sz="0" w:space="0" w:color="auto"/>
        <w:left w:val="none" w:sz="0" w:space="0" w:color="auto"/>
        <w:bottom w:val="none" w:sz="0" w:space="0" w:color="auto"/>
        <w:right w:val="none" w:sz="0" w:space="0" w:color="auto"/>
      </w:divBdr>
    </w:div>
    <w:div w:id="986739519">
      <w:bodyDiv w:val="1"/>
      <w:marLeft w:val="0"/>
      <w:marRight w:val="0"/>
      <w:marTop w:val="0"/>
      <w:marBottom w:val="0"/>
      <w:divBdr>
        <w:top w:val="none" w:sz="0" w:space="0" w:color="auto"/>
        <w:left w:val="none" w:sz="0" w:space="0" w:color="auto"/>
        <w:bottom w:val="none" w:sz="0" w:space="0" w:color="auto"/>
        <w:right w:val="none" w:sz="0" w:space="0" w:color="auto"/>
      </w:divBdr>
    </w:div>
    <w:div w:id="993946884">
      <w:bodyDiv w:val="1"/>
      <w:marLeft w:val="0"/>
      <w:marRight w:val="0"/>
      <w:marTop w:val="0"/>
      <w:marBottom w:val="0"/>
      <w:divBdr>
        <w:top w:val="none" w:sz="0" w:space="0" w:color="auto"/>
        <w:left w:val="none" w:sz="0" w:space="0" w:color="auto"/>
        <w:bottom w:val="none" w:sz="0" w:space="0" w:color="auto"/>
        <w:right w:val="none" w:sz="0" w:space="0" w:color="auto"/>
      </w:divBdr>
    </w:div>
    <w:div w:id="994727837">
      <w:bodyDiv w:val="1"/>
      <w:marLeft w:val="0"/>
      <w:marRight w:val="0"/>
      <w:marTop w:val="0"/>
      <w:marBottom w:val="0"/>
      <w:divBdr>
        <w:top w:val="none" w:sz="0" w:space="0" w:color="auto"/>
        <w:left w:val="none" w:sz="0" w:space="0" w:color="auto"/>
        <w:bottom w:val="none" w:sz="0" w:space="0" w:color="auto"/>
        <w:right w:val="none" w:sz="0" w:space="0" w:color="auto"/>
      </w:divBdr>
      <w:divsChild>
        <w:div w:id="852766116">
          <w:marLeft w:val="360"/>
          <w:marRight w:val="0"/>
          <w:marTop w:val="0"/>
          <w:marBottom w:val="0"/>
          <w:divBdr>
            <w:top w:val="none" w:sz="0" w:space="0" w:color="auto"/>
            <w:left w:val="none" w:sz="0" w:space="0" w:color="auto"/>
            <w:bottom w:val="none" w:sz="0" w:space="0" w:color="auto"/>
            <w:right w:val="none" w:sz="0" w:space="0" w:color="auto"/>
          </w:divBdr>
        </w:div>
        <w:div w:id="2106875626">
          <w:marLeft w:val="720"/>
          <w:marRight w:val="0"/>
          <w:marTop w:val="0"/>
          <w:marBottom w:val="0"/>
          <w:divBdr>
            <w:top w:val="none" w:sz="0" w:space="0" w:color="auto"/>
            <w:left w:val="none" w:sz="0" w:space="0" w:color="auto"/>
            <w:bottom w:val="none" w:sz="0" w:space="0" w:color="auto"/>
            <w:right w:val="none" w:sz="0" w:space="0" w:color="auto"/>
          </w:divBdr>
        </w:div>
        <w:div w:id="1341129301">
          <w:marLeft w:val="720"/>
          <w:marRight w:val="0"/>
          <w:marTop w:val="0"/>
          <w:marBottom w:val="0"/>
          <w:divBdr>
            <w:top w:val="none" w:sz="0" w:space="0" w:color="auto"/>
            <w:left w:val="none" w:sz="0" w:space="0" w:color="auto"/>
            <w:bottom w:val="none" w:sz="0" w:space="0" w:color="auto"/>
            <w:right w:val="none" w:sz="0" w:space="0" w:color="auto"/>
          </w:divBdr>
        </w:div>
        <w:div w:id="1855994749">
          <w:marLeft w:val="720"/>
          <w:marRight w:val="0"/>
          <w:marTop w:val="0"/>
          <w:marBottom w:val="0"/>
          <w:divBdr>
            <w:top w:val="none" w:sz="0" w:space="0" w:color="auto"/>
            <w:left w:val="none" w:sz="0" w:space="0" w:color="auto"/>
            <w:bottom w:val="none" w:sz="0" w:space="0" w:color="auto"/>
            <w:right w:val="none" w:sz="0" w:space="0" w:color="auto"/>
          </w:divBdr>
        </w:div>
      </w:divsChild>
    </w:div>
    <w:div w:id="996348367">
      <w:bodyDiv w:val="1"/>
      <w:marLeft w:val="0"/>
      <w:marRight w:val="0"/>
      <w:marTop w:val="0"/>
      <w:marBottom w:val="0"/>
      <w:divBdr>
        <w:top w:val="none" w:sz="0" w:space="0" w:color="auto"/>
        <w:left w:val="none" w:sz="0" w:space="0" w:color="auto"/>
        <w:bottom w:val="none" w:sz="0" w:space="0" w:color="auto"/>
        <w:right w:val="none" w:sz="0" w:space="0" w:color="auto"/>
      </w:divBdr>
    </w:div>
    <w:div w:id="1008482904">
      <w:bodyDiv w:val="1"/>
      <w:marLeft w:val="0"/>
      <w:marRight w:val="0"/>
      <w:marTop w:val="0"/>
      <w:marBottom w:val="0"/>
      <w:divBdr>
        <w:top w:val="none" w:sz="0" w:space="0" w:color="auto"/>
        <w:left w:val="none" w:sz="0" w:space="0" w:color="auto"/>
        <w:bottom w:val="none" w:sz="0" w:space="0" w:color="auto"/>
        <w:right w:val="none" w:sz="0" w:space="0" w:color="auto"/>
      </w:divBdr>
    </w:div>
    <w:div w:id="1014722257">
      <w:bodyDiv w:val="1"/>
      <w:marLeft w:val="0"/>
      <w:marRight w:val="0"/>
      <w:marTop w:val="0"/>
      <w:marBottom w:val="0"/>
      <w:divBdr>
        <w:top w:val="none" w:sz="0" w:space="0" w:color="auto"/>
        <w:left w:val="none" w:sz="0" w:space="0" w:color="auto"/>
        <w:bottom w:val="none" w:sz="0" w:space="0" w:color="auto"/>
        <w:right w:val="none" w:sz="0" w:space="0" w:color="auto"/>
      </w:divBdr>
    </w:div>
    <w:div w:id="1015765452">
      <w:bodyDiv w:val="1"/>
      <w:marLeft w:val="0"/>
      <w:marRight w:val="0"/>
      <w:marTop w:val="0"/>
      <w:marBottom w:val="0"/>
      <w:divBdr>
        <w:top w:val="none" w:sz="0" w:space="0" w:color="auto"/>
        <w:left w:val="none" w:sz="0" w:space="0" w:color="auto"/>
        <w:bottom w:val="none" w:sz="0" w:space="0" w:color="auto"/>
        <w:right w:val="none" w:sz="0" w:space="0" w:color="auto"/>
      </w:divBdr>
    </w:div>
    <w:div w:id="1023360155">
      <w:bodyDiv w:val="1"/>
      <w:marLeft w:val="0"/>
      <w:marRight w:val="0"/>
      <w:marTop w:val="0"/>
      <w:marBottom w:val="0"/>
      <w:divBdr>
        <w:top w:val="none" w:sz="0" w:space="0" w:color="auto"/>
        <w:left w:val="none" w:sz="0" w:space="0" w:color="auto"/>
        <w:bottom w:val="none" w:sz="0" w:space="0" w:color="auto"/>
        <w:right w:val="none" w:sz="0" w:space="0" w:color="auto"/>
      </w:divBdr>
    </w:div>
    <w:div w:id="1030960766">
      <w:bodyDiv w:val="1"/>
      <w:marLeft w:val="0"/>
      <w:marRight w:val="0"/>
      <w:marTop w:val="0"/>
      <w:marBottom w:val="0"/>
      <w:divBdr>
        <w:top w:val="none" w:sz="0" w:space="0" w:color="auto"/>
        <w:left w:val="none" w:sz="0" w:space="0" w:color="auto"/>
        <w:bottom w:val="none" w:sz="0" w:space="0" w:color="auto"/>
        <w:right w:val="none" w:sz="0" w:space="0" w:color="auto"/>
      </w:divBdr>
    </w:div>
    <w:div w:id="1031417247">
      <w:bodyDiv w:val="1"/>
      <w:marLeft w:val="0"/>
      <w:marRight w:val="0"/>
      <w:marTop w:val="0"/>
      <w:marBottom w:val="0"/>
      <w:divBdr>
        <w:top w:val="none" w:sz="0" w:space="0" w:color="auto"/>
        <w:left w:val="none" w:sz="0" w:space="0" w:color="auto"/>
        <w:bottom w:val="none" w:sz="0" w:space="0" w:color="auto"/>
        <w:right w:val="none" w:sz="0" w:space="0" w:color="auto"/>
      </w:divBdr>
    </w:div>
    <w:div w:id="1032917739">
      <w:bodyDiv w:val="1"/>
      <w:marLeft w:val="0"/>
      <w:marRight w:val="0"/>
      <w:marTop w:val="0"/>
      <w:marBottom w:val="0"/>
      <w:divBdr>
        <w:top w:val="none" w:sz="0" w:space="0" w:color="auto"/>
        <w:left w:val="none" w:sz="0" w:space="0" w:color="auto"/>
        <w:bottom w:val="none" w:sz="0" w:space="0" w:color="auto"/>
        <w:right w:val="none" w:sz="0" w:space="0" w:color="auto"/>
      </w:divBdr>
    </w:div>
    <w:div w:id="1040858537">
      <w:bodyDiv w:val="1"/>
      <w:marLeft w:val="0"/>
      <w:marRight w:val="0"/>
      <w:marTop w:val="0"/>
      <w:marBottom w:val="0"/>
      <w:divBdr>
        <w:top w:val="none" w:sz="0" w:space="0" w:color="auto"/>
        <w:left w:val="none" w:sz="0" w:space="0" w:color="auto"/>
        <w:bottom w:val="none" w:sz="0" w:space="0" w:color="auto"/>
        <w:right w:val="none" w:sz="0" w:space="0" w:color="auto"/>
      </w:divBdr>
    </w:div>
    <w:div w:id="1048993515">
      <w:bodyDiv w:val="1"/>
      <w:marLeft w:val="0"/>
      <w:marRight w:val="0"/>
      <w:marTop w:val="0"/>
      <w:marBottom w:val="0"/>
      <w:divBdr>
        <w:top w:val="none" w:sz="0" w:space="0" w:color="auto"/>
        <w:left w:val="none" w:sz="0" w:space="0" w:color="auto"/>
        <w:bottom w:val="none" w:sz="0" w:space="0" w:color="auto"/>
        <w:right w:val="none" w:sz="0" w:space="0" w:color="auto"/>
      </w:divBdr>
    </w:div>
    <w:div w:id="1054739321">
      <w:bodyDiv w:val="1"/>
      <w:marLeft w:val="0"/>
      <w:marRight w:val="0"/>
      <w:marTop w:val="0"/>
      <w:marBottom w:val="0"/>
      <w:divBdr>
        <w:top w:val="none" w:sz="0" w:space="0" w:color="auto"/>
        <w:left w:val="none" w:sz="0" w:space="0" w:color="auto"/>
        <w:bottom w:val="none" w:sz="0" w:space="0" w:color="auto"/>
        <w:right w:val="none" w:sz="0" w:space="0" w:color="auto"/>
      </w:divBdr>
    </w:div>
    <w:div w:id="1060832992">
      <w:bodyDiv w:val="1"/>
      <w:marLeft w:val="0"/>
      <w:marRight w:val="0"/>
      <w:marTop w:val="0"/>
      <w:marBottom w:val="0"/>
      <w:divBdr>
        <w:top w:val="none" w:sz="0" w:space="0" w:color="auto"/>
        <w:left w:val="none" w:sz="0" w:space="0" w:color="auto"/>
        <w:bottom w:val="none" w:sz="0" w:space="0" w:color="auto"/>
        <w:right w:val="none" w:sz="0" w:space="0" w:color="auto"/>
      </w:divBdr>
    </w:div>
    <w:div w:id="1061488467">
      <w:bodyDiv w:val="1"/>
      <w:marLeft w:val="0"/>
      <w:marRight w:val="0"/>
      <w:marTop w:val="0"/>
      <w:marBottom w:val="0"/>
      <w:divBdr>
        <w:top w:val="none" w:sz="0" w:space="0" w:color="auto"/>
        <w:left w:val="none" w:sz="0" w:space="0" w:color="auto"/>
        <w:bottom w:val="none" w:sz="0" w:space="0" w:color="auto"/>
        <w:right w:val="none" w:sz="0" w:space="0" w:color="auto"/>
      </w:divBdr>
    </w:div>
    <w:div w:id="1062752878">
      <w:bodyDiv w:val="1"/>
      <w:marLeft w:val="0"/>
      <w:marRight w:val="0"/>
      <w:marTop w:val="0"/>
      <w:marBottom w:val="0"/>
      <w:divBdr>
        <w:top w:val="none" w:sz="0" w:space="0" w:color="auto"/>
        <w:left w:val="none" w:sz="0" w:space="0" w:color="auto"/>
        <w:bottom w:val="none" w:sz="0" w:space="0" w:color="auto"/>
        <w:right w:val="none" w:sz="0" w:space="0" w:color="auto"/>
      </w:divBdr>
    </w:div>
    <w:div w:id="1063944099">
      <w:bodyDiv w:val="1"/>
      <w:marLeft w:val="0"/>
      <w:marRight w:val="0"/>
      <w:marTop w:val="0"/>
      <w:marBottom w:val="0"/>
      <w:divBdr>
        <w:top w:val="none" w:sz="0" w:space="0" w:color="auto"/>
        <w:left w:val="none" w:sz="0" w:space="0" w:color="auto"/>
        <w:bottom w:val="none" w:sz="0" w:space="0" w:color="auto"/>
        <w:right w:val="none" w:sz="0" w:space="0" w:color="auto"/>
      </w:divBdr>
    </w:div>
    <w:div w:id="1066302098">
      <w:bodyDiv w:val="1"/>
      <w:marLeft w:val="0"/>
      <w:marRight w:val="0"/>
      <w:marTop w:val="0"/>
      <w:marBottom w:val="0"/>
      <w:divBdr>
        <w:top w:val="none" w:sz="0" w:space="0" w:color="auto"/>
        <w:left w:val="none" w:sz="0" w:space="0" w:color="auto"/>
        <w:bottom w:val="none" w:sz="0" w:space="0" w:color="auto"/>
        <w:right w:val="none" w:sz="0" w:space="0" w:color="auto"/>
      </w:divBdr>
    </w:div>
    <w:div w:id="1084647794">
      <w:bodyDiv w:val="1"/>
      <w:marLeft w:val="0"/>
      <w:marRight w:val="0"/>
      <w:marTop w:val="0"/>
      <w:marBottom w:val="0"/>
      <w:divBdr>
        <w:top w:val="none" w:sz="0" w:space="0" w:color="auto"/>
        <w:left w:val="none" w:sz="0" w:space="0" w:color="auto"/>
        <w:bottom w:val="none" w:sz="0" w:space="0" w:color="auto"/>
        <w:right w:val="none" w:sz="0" w:space="0" w:color="auto"/>
      </w:divBdr>
    </w:div>
    <w:div w:id="1087649205">
      <w:bodyDiv w:val="1"/>
      <w:marLeft w:val="0"/>
      <w:marRight w:val="0"/>
      <w:marTop w:val="0"/>
      <w:marBottom w:val="0"/>
      <w:divBdr>
        <w:top w:val="none" w:sz="0" w:space="0" w:color="auto"/>
        <w:left w:val="none" w:sz="0" w:space="0" w:color="auto"/>
        <w:bottom w:val="none" w:sz="0" w:space="0" w:color="auto"/>
        <w:right w:val="none" w:sz="0" w:space="0" w:color="auto"/>
      </w:divBdr>
    </w:div>
    <w:div w:id="1089736596">
      <w:bodyDiv w:val="1"/>
      <w:marLeft w:val="0"/>
      <w:marRight w:val="0"/>
      <w:marTop w:val="0"/>
      <w:marBottom w:val="0"/>
      <w:divBdr>
        <w:top w:val="none" w:sz="0" w:space="0" w:color="auto"/>
        <w:left w:val="none" w:sz="0" w:space="0" w:color="auto"/>
        <w:bottom w:val="none" w:sz="0" w:space="0" w:color="auto"/>
        <w:right w:val="none" w:sz="0" w:space="0" w:color="auto"/>
      </w:divBdr>
    </w:div>
    <w:div w:id="1090348404">
      <w:bodyDiv w:val="1"/>
      <w:marLeft w:val="0"/>
      <w:marRight w:val="0"/>
      <w:marTop w:val="0"/>
      <w:marBottom w:val="0"/>
      <w:divBdr>
        <w:top w:val="none" w:sz="0" w:space="0" w:color="auto"/>
        <w:left w:val="none" w:sz="0" w:space="0" w:color="auto"/>
        <w:bottom w:val="none" w:sz="0" w:space="0" w:color="auto"/>
        <w:right w:val="none" w:sz="0" w:space="0" w:color="auto"/>
      </w:divBdr>
    </w:div>
    <w:div w:id="1094939950">
      <w:bodyDiv w:val="1"/>
      <w:marLeft w:val="0"/>
      <w:marRight w:val="0"/>
      <w:marTop w:val="0"/>
      <w:marBottom w:val="0"/>
      <w:divBdr>
        <w:top w:val="none" w:sz="0" w:space="0" w:color="auto"/>
        <w:left w:val="none" w:sz="0" w:space="0" w:color="auto"/>
        <w:bottom w:val="none" w:sz="0" w:space="0" w:color="auto"/>
        <w:right w:val="none" w:sz="0" w:space="0" w:color="auto"/>
      </w:divBdr>
    </w:div>
    <w:div w:id="1101533643">
      <w:bodyDiv w:val="1"/>
      <w:marLeft w:val="0"/>
      <w:marRight w:val="0"/>
      <w:marTop w:val="0"/>
      <w:marBottom w:val="0"/>
      <w:divBdr>
        <w:top w:val="none" w:sz="0" w:space="0" w:color="auto"/>
        <w:left w:val="none" w:sz="0" w:space="0" w:color="auto"/>
        <w:bottom w:val="none" w:sz="0" w:space="0" w:color="auto"/>
        <w:right w:val="none" w:sz="0" w:space="0" w:color="auto"/>
      </w:divBdr>
    </w:div>
    <w:div w:id="1102072552">
      <w:bodyDiv w:val="1"/>
      <w:marLeft w:val="0"/>
      <w:marRight w:val="0"/>
      <w:marTop w:val="0"/>
      <w:marBottom w:val="0"/>
      <w:divBdr>
        <w:top w:val="none" w:sz="0" w:space="0" w:color="auto"/>
        <w:left w:val="none" w:sz="0" w:space="0" w:color="auto"/>
        <w:bottom w:val="none" w:sz="0" w:space="0" w:color="auto"/>
        <w:right w:val="none" w:sz="0" w:space="0" w:color="auto"/>
      </w:divBdr>
    </w:div>
    <w:div w:id="1104233086">
      <w:bodyDiv w:val="1"/>
      <w:marLeft w:val="0"/>
      <w:marRight w:val="0"/>
      <w:marTop w:val="0"/>
      <w:marBottom w:val="0"/>
      <w:divBdr>
        <w:top w:val="none" w:sz="0" w:space="0" w:color="auto"/>
        <w:left w:val="none" w:sz="0" w:space="0" w:color="auto"/>
        <w:bottom w:val="none" w:sz="0" w:space="0" w:color="auto"/>
        <w:right w:val="none" w:sz="0" w:space="0" w:color="auto"/>
      </w:divBdr>
    </w:div>
    <w:div w:id="1104813029">
      <w:bodyDiv w:val="1"/>
      <w:marLeft w:val="0"/>
      <w:marRight w:val="0"/>
      <w:marTop w:val="0"/>
      <w:marBottom w:val="0"/>
      <w:divBdr>
        <w:top w:val="none" w:sz="0" w:space="0" w:color="auto"/>
        <w:left w:val="none" w:sz="0" w:space="0" w:color="auto"/>
        <w:bottom w:val="none" w:sz="0" w:space="0" w:color="auto"/>
        <w:right w:val="none" w:sz="0" w:space="0" w:color="auto"/>
      </w:divBdr>
    </w:div>
    <w:div w:id="1121919668">
      <w:bodyDiv w:val="1"/>
      <w:marLeft w:val="0"/>
      <w:marRight w:val="0"/>
      <w:marTop w:val="0"/>
      <w:marBottom w:val="0"/>
      <w:divBdr>
        <w:top w:val="none" w:sz="0" w:space="0" w:color="auto"/>
        <w:left w:val="none" w:sz="0" w:space="0" w:color="auto"/>
        <w:bottom w:val="none" w:sz="0" w:space="0" w:color="auto"/>
        <w:right w:val="none" w:sz="0" w:space="0" w:color="auto"/>
      </w:divBdr>
    </w:div>
    <w:div w:id="1124229063">
      <w:bodyDiv w:val="1"/>
      <w:marLeft w:val="0"/>
      <w:marRight w:val="0"/>
      <w:marTop w:val="0"/>
      <w:marBottom w:val="0"/>
      <w:divBdr>
        <w:top w:val="none" w:sz="0" w:space="0" w:color="auto"/>
        <w:left w:val="none" w:sz="0" w:space="0" w:color="auto"/>
        <w:bottom w:val="none" w:sz="0" w:space="0" w:color="auto"/>
        <w:right w:val="none" w:sz="0" w:space="0" w:color="auto"/>
      </w:divBdr>
    </w:div>
    <w:div w:id="1125924477">
      <w:bodyDiv w:val="1"/>
      <w:marLeft w:val="0"/>
      <w:marRight w:val="0"/>
      <w:marTop w:val="0"/>
      <w:marBottom w:val="0"/>
      <w:divBdr>
        <w:top w:val="none" w:sz="0" w:space="0" w:color="auto"/>
        <w:left w:val="none" w:sz="0" w:space="0" w:color="auto"/>
        <w:bottom w:val="none" w:sz="0" w:space="0" w:color="auto"/>
        <w:right w:val="none" w:sz="0" w:space="0" w:color="auto"/>
      </w:divBdr>
    </w:div>
    <w:div w:id="1128357579">
      <w:bodyDiv w:val="1"/>
      <w:marLeft w:val="0"/>
      <w:marRight w:val="0"/>
      <w:marTop w:val="0"/>
      <w:marBottom w:val="0"/>
      <w:divBdr>
        <w:top w:val="none" w:sz="0" w:space="0" w:color="auto"/>
        <w:left w:val="none" w:sz="0" w:space="0" w:color="auto"/>
        <w:bottom w:val="none" w:sz="0" w:space="0" w:color="auto"/>
        <w:right w:val="none" w:sz="0" w:space="0" w:color="auto"/>
      </w:divBdr>
    </w:div>
    <w:div w:id="1135877294">
      <w:bodyDiv w:val="1"/>
      <w:marLeft w:val="0"/>
      <w:marRight w:val="0"/>
      <w:marTop w:val="0"/>
      <w:marBottom w:val="0"/>
      <w:divBdr>
        <w:top w:val="none" w:sz="0" w:space="0" w:color="auto"/>
        <w:left w:val="none" w:sz="0" w:space="0" w:color="auto"/>
        <w:bottom w:val="none" w:sz="0" w:space="0" w:color="auto"/>
        <w:right w:val="none" w:sz="0" w:space="0" w:color="auto"/>
      </w:divBdr>
    </w:div>
    <w:div w:id="1142892161">
      <w:bodyDiv w:val="1"/>
      <w:marLeft w:val="0"/>
      <w:marRight w:val="0"/>
      <w:marTop w:val="0"/>
      <w:marBottom w:val="0"/>
      <w:divBdr>
        <w:top w:val="none" w:sz="0" w:space="0" w:color="auto"/>
        <w:left w:val="none" w:sz="0" w:space="0" w:color="auto"/>
        <w:bottom w:val="none" w:sz="0" w:space="0" w:color="auto"/>
        <w:right w:val="none" w:sz="0" w:space="0" w:color="auto"/>
      </w:divBdr>
    </w:div>
    <w:div w:id="1146046465">
      <w:bodyDiv w:val="1"/>
      <w:marLeft w:val="0"/>
      <w:marRight w:val="0"/>
      <w:marTop w:val="0"/>
      <w:marBottom w:val="0"/>
      <w:divBdr>
        <w:top w:val="none" w:sz="0" w:space="0" w:color="auto"/>
        <w:left w:val="none" w:sz="0" w:space="0" w:color="auto"/>
        <w:bottom w:val="none" w:sz="0" w:space="0" w:color="auto"/>
        <w:right w:val="none" w:sz="0" w:space="0" w:color="auto"/>
      </w:divBdr>
    </w:div>
    <w:div w:id="1148480059">
      <w:bodyDiv w:val="1"/>
      <w:marLeft w:val="0"/>
      <w:marRight w:val="0"/>
      <w:marTop w:val="0"/>
      <w:marBottom w:val="0"/>
      <w:divBdr>
        <w:top w:val="none" w:sz="0" w:space="0" w:color="auto"/>
        <w:left w:val="none" w:sz="0" w:space="0" w:color="auto"/>
        <w:bottom w:val="none" w:sz="0" w:space="0" w:color="auto"/>
        <w:right w:val="none" w:sz="0" w:space="0" w:color="auto"/>
      </w:divBdr>
    </w:div>
    <w:div w:id="1151210842">
      <w:bodyDiv w:val="1"/>
      <w:marLeft w:val="0"/>
      <w:marRight w:val="0"/>
      <w:marTop w:val="0"/>
      <w:marBottom w:val="0"/>
      <w:divBdr>
        <w:top w:val="none" w:sz="0" w:space="0" w:color="auto"/>
        <w:left w:val="none" w:sz="0" w:space="0" w:color="auto"/>
        <w:bottom w:val="none" w:sz="0" w:space="0" w:color="auto"/>
        <w:right w:val="none" w:sz="0" w:space="0" w:color="auto"/>
      </w:divBdr>
    </w:div>
    <w:div w:id="1157110358">
      <w:bodyDiv w:val="1"/>
      <w:marLeft w:val="0"/>
      <w:marRight w:val="0"/>
      <w:marTop w:val="0"/>
      <w:marBottom w:val="0"/>
      <w:divBdr>
        <w:top w:val="none" w:sz="0" w:space="0" w:color="auto"/>
        <w:left w:val="none" w:sz="0" w:space="0" w:color="auto"/>
        <w:bottom w:val="none" w:sz="0" w:space="0" w:color="auto"/>
        <w:right w:val="none" w:sz="0" w:space="0" w:color="auto"/>
      </w:divBdr>
    </w:div>
    <w:div w:id="1158570711">
      <w:bodyDiv w:val="1"/>
      <w:marLeft w:val="0"/>
      <w:marRight w:val="0"/>
      <w:marTop w:val="0"/>
      <w:marBottom w:val="0"/>
      <w:divBdr>
        <w:top w:val="none" w:sz="0" w:space="0" w:color="auto"/>
        <w:left w:val="none" w:sz="0" w:space="0" w:color="auto"/>
        <w:bottom w:val="none" w:sz="0" w:space="0" w:color="auto"/>
        <w:right w:val="none" w:sz="0" w:space="0" w:color="auto"/>
      </w:divBdr>
    </w:div>
    <w:div w:id="1162770727">
      <w:bodyDiv w:val="1"/>
      <w:marLeft w:val="0"/>
      <w:marRight w:val="0"/>
      <w:marTop w:val="0"/>
      <w:marBottom w:val="0"/>
      <w:divBdr>
        <w:top w:val="none" w:sz="0" w:space="0" w:color="auto"/>
        <w:left w:val="none" w:sz="0" w:space="0" w:color="auto"/>
        <w:bottom w:val="none" w:sz="0" w:space="0" w:color="auto"/>
        <w:right w:val="none" w:sz="0" w:space="0" w:color="auto"/>
      </w:divBdr>
    </w:div>
    <w:div w:id="1164319575">
      <w:bodyDiv w:val="1"/>
      <w:marLeft w:val="0"/>
      <w:marRight w:val="0"/>
      <w:marTop w:val="0"/>
      <w:marBottom w:val="0"/>
      <w:divBdr>
        <w:top w:val="none" w:sz="0" w:space="0" w:color="auto"/>
        <w:left w:val="none" w:sz="0" w:space="0" w:color="auto"/>
        <w:bottom w:val="none" w:sz="0" w:space="0" w:color="auto"/>
        <w:right w:val="none" w:sz="0" w:space="0" w:color="auto"/>
      </w:divBdr>
    </w:div>
    <w:div w:id="1170102188">
      <w:bodyDiv w:val="1"/>
      <w:marLeft w:val="0"/>
      <w:marRight w:val="0"/>
      <w:marTop w:val="0"/>
      <w:marBottom w:val="0"/>
      <w:divBdr>
        <w:top w:val="none" w:sz="0" w:space="0" w:color="auto"/>
        <w:left w:val="none" w:sz="0" w:space="0" w:color="auto"/>
        <w:bottom w:val="none" w:sz="0" w:space="0" w:color="auto"/>
        <w:right w:val="none" w:sz="0" w:space="0" w:color="auto"/>
      </w:divBdr>
    </w:div>
    <w:div w:id="1171026584">
      <w:bodyDiv w:val="1"/>
      <w:marLeft w:val="0"/>
      <w:marRight w:val="0"/>
      <w:marTop w:val="0"/>
      <w:marBottom w:val="0"/>
      <w:divBdr>
        <w:top w:val="none" w:sz="0" w:space="0" w:color="auto"/>
        <w:left w:val="none" w:sz="0" w:space="0" w:color="auto"/>
        <w:bottom w:val="none" w:sz="0" w:space="0" w:color="auto"/>
        <w:right w:val="none" w:sz="0" w:space="0" w:color="auto"/>
      </w:divBdr>
    </w:div>
    <w:div w:id="1176263847">
      <w:bodyDiv w:val="1"/>
      <w:marLeft w:val="0"/>
      <w:marRight w:val="0"/>
      <w:marTop w:val="0"/>
      <w:marBottom w:val="0"/>
      <w:divBdr>
        <w:top w:val="none" w:sz="0" w:space="0" w:color="auto"/>
        <w:left w:val="none" w:sz="0" w:space="0" w:color="auto"/>
        <w:bottom w:val="none" w:sz="0" w:space="0" w:color="auto"/>
        <w:right w:val="none" w:sz="0" w:space="0" w:color="auto"/>
      </w:divBdr>
    </w:div>
    <w:div w:id="1179999841">
      <w:bodyDiv w:val="1"/>
      <w:marLeft w:val="0"/>
      <w:marRight w:val="0"/>
      <w:marTop w:val="0"/>
      <w:marBottom w:val="0"/>
      <w:divBdr>
        <w:top w:val="none" w:sz="0" w:space="0" w:color="auto"/>
        <w:left w:val="none" w:sz="0" w:space="0" w:color="auto"/>
        <w:bottom w:val="none" w:sz="0" w:space="0" w:color="auto"/>
        <w:right w:val="none" w:sz="0" w:space="0" w:color="auto"/>
      </w:divBdr>
    </w:div>
    <w:div w:id="1183592963">
      <w:bodyDiv w:val="1"/>
      <w:marLeft w:val="0"/>
      <w:marRight w:val="0"/>
      <w:marTop w:val="0"/>
      <w:marBottom w:val="0"/>
      <w:divBdr>
        <w:top w:val="none" w:sz="0" w:space="0" w:color="auto"/>
        <w:left w:val="none" w:sz="0" w:space="0" w:color="auto"/>
        <w:bottom w:val="none" w:sz="0" w:space="0" w:color="auto"/>
        <w:right w:val="none" w:sz="0" w:space="0" w:color="auto"/>
      </w:divBdr>
    </w:div>
    <w:div w:id="1190023152">
      <w:bodyDiv w:val="1"/>
      <w:marLeft w:val="0"/>
      <w:marRight w:val="0"/>
      <w:marTop w:val="0"/>
      <w:marBottom w:val="0"/>
      <w:divBdr>
        <w:top w:val="none" w:sz="0" w:space="0" w:color="auto"/>
        <w:left w:val="none" w:sz="0" w:space="0" w:color="auto"/>
        <w:bottom w:val="none" w:sz="0" w:space="0" w:color="auto"/>
        <w:right w:val="none" w:sz="0" w:space="0" w:color="auto"/>
      </w:divBdr>
    </w:div>
    <w:div w:id="1192499481">
      <w:bodyDiv w:val="1"/>
      <w:marLeft w:val="0"/>
      <w:marRight w:val="0"/>
      <w:marTop w:val="0"/>
      <w:marBottom w:val="0"/>
      <w:divBdr>
        <w:top w:val="none" w:sz="0" w:space="0" w:color="auto"/>
        <w:left w:val="none" w:sz="0" w:space="0" w:color="auto"/>
        <w:bottom w:val="none" w:sz="0" w:space="0" w:color="auto"/>
        <w:right w:val="none" w:sz="0" w:space="0" w:color="auto"/>
      </w:divBdr>
    </w:div>
    <w:div w:id="1195462195">
      <w:bodyDiv w:val="1"/>
      <w:marLeft w:val="0"/>
      <w:marRight w:val="0"/>
      <w:marTop w:val="0"/>
      <w:marBottom w:val="0"/>
      <w:divBdr>
        <w:top w:val="none" w:sz="0" w:space="0" w:color="auto"/>
        <w:left w:val="none" w:sz="0" w:space="0" w:color="auto"/>
        <w:bottom w:val="none" w:sz="0" w:space="0" w:color="auto"/>
        <w:right w:val="none" w:sz="0" w:space="0" w:color="auto"/>
      </w:divBdr>
    </w:div>
    <w:div w:id="1195581343">
      <w:bodyDiv w:val="1"/>
      <w:marLeft w:val="0"/>
      <w:marRight w:val="0"/>
      <w:marTop w:val="0"/>
      <w:marBottom w:val="0"/>
      <w:divBdr>
        <w:top w:val="none" w:sz="0" w:space="0" w:color="auto"/>
        <w:left w:val="none" w:sz="0" w:space="0" w:color="auto"/>
        <w:bottom w:val="none" w:sz="0" w:space="0" w:color="auto"/>
        <w:right w:val="none" w:sz="0" w:space="0" w:color="auto"/>
      </w:divBdr>
    </w:div>
    <w:div w:id="1197088041">
      <w:bodyDiv w:val="1"/>
      <w:marLeft w:val="0"/>
      <w:marRight w:val="0"/>
      <w:marTop w:val="0"/>
      <w:marBottom w:val="0"/>
      <w:divBdr>
        <w:top w:val="none" w:sz="0" w:space="0" w:color="auto"/>
        <w:left w:val="none" w:sz="0" w:space="0" w:color="auto"/>
        <w:bottom w:val="none" w:sz="0" w:space="0" w:color="auto"/>
        <w:right w:val="none" w:sz="0" w:space="0" w:color="auto"/>
      </w:divBdr>
    </w:div>
    <w:div w:id="1199392736">
      <w:bodyDiv w:val="1"/>
      <w:marLeft w:val="0"/>
      <w:marRight w:val="0"/>
      <w:marTop w:val="0"/>
      <w:marBottom w:val="0"/>
      <w:divBdr>
        <w:top w:val="none" w:sz="0" w:space="0" w:color="auto"/>
        <w:left w:val="none" w:sz="0" w:space="0" w:color="auto"/>
        <w:bottom w:val="none" w:sz="0" w:space="0" w:color="auto"/>
        <w:right w:val="none" w:sz="0" w:space="0" w:color="auto"/>
      </w:divBdr>
    </w:div>
    <w:div w:id="1201431561">
      <w:bodyDiv w:val="1"/>
      <w:marLeft w:val="0"/>
      <w:marRight w:val="0"/>
      <w:marTop w:val="0"/>
      <w:marBottom w:val="0"/>
      <w:divBdr>
        <w:top w:val="none" w:sz="0" w:space="0" w:color="auto"/>
        <w:left w:val="none" w:sz="0" w:space="0" w:color="auto"/>
        <w:bottom w:val="none" w:sz="0" w:space="0" w:color="auto"/>
        <w:right w:val="none" w:sz="0" w:space="0" w:color="auto"/>
      </w:divBdr>
    </w:div>
    <w:div w:id="1205168125">
      <w:bodyDiv w:val="1"/>
      <w:marLeft w:val="0"/>
      <w:marRight w:val="0"/>
      <w:marTop w:val="0"/>
      <w:marBottom w:val="0"/>
      <w:divBdr>
        <w:top w:val="none" w:sz="0" w:space="0" w:color="auto"/>
        <w:left w:val="none" w:sz="0" w:space="0" w:color="auto"/>
        <w:bottom w:val="none" w:sz="0" w:space="0" w:color="auto"/>
        <w:right w:val="none" w:sz="0" w:space="0" w:color="auto"/>
      </w:divBdr>
    </w:div>
    <w:div w:id="1213616530">
      <w:bodyDiv w:val="1"/>
      <w:marLeft w:val="0"/>
      <w:marRight w:val="0"/>
      <w:marTop w:val="0"/>
      <w:marBottom w:val="0"/>
      <w:divBdr>
        <w:top w:val="none" w:sz="0" w:space="0" w:color="auto"/>
        <w:left w:val="none" w:sz="0" w:space="0" w:color="auto"/>
        <w:bottom w:val="none" w:sz="0" w:space="0" w:color="auto"/>
        <w:right w:val="none" w:sz="0" w:space="0" w:color="auto"/>
      </w:divBdr>
    </w:div>
    <w:div w:id="1215697996">
      <w:bodyDiv w:val="1"/>
      <w:marLeft w:val="0"/>
      <w:marRight w:val="0"/>
      <w:marTop w:val="0"/>
      <w:marBottom w:val="0"/>
      <w:divBdr>
        <w:top w:val="none" w:sz="0" w:space="0" w:color="auto"/>
        <w:left w:val="none" w:sz="0" w:space="0" w:color="auto"/>
        <w:bottom w:val="none" w:sz="0" w:space="0" w:color="auto"/>
        <w:right w:val="none" w:sz="0" w:space="0" w:color="auto"/>
      </w:divBdr>
    </w:div>
    <w:div w:id="1217622523">
      <w:bodyDiv w:val="1"/>
      <w:marLeft w:val="0"/>
      <w:marRight w:val="0"/>
      <w:marTop w:val="0"/>
      <w:marBottom w:val="0"/>
      <w:divBdr>
        <w:top w:val="none" w:sz="0" w:space="0" w:color="auto"/>
        <w:left w:val="none" w:sz="0" w:space="0" w:color="auto"/>
        <w:bottom w:val="none" w:sz="0" w:space="0" w:color="auto"/>
        <w:right w:val="none" w:sz="0" w:space="0" w:color="auto"/>
      </w:divBdr>
    </w:div>
    <w:div w:id="1221592893">
      <w:bodyDiv w:val="1"/>
      <w:marLeft w:val="0"/>
      <w:marRight w:val="0"/>
      <w:marTop w:val="0"/>
      <w:marBottom w:val="0"/>
      <w:divBdr>
        <w:top w:val="none" w:sz="0" w:space="0" w:color="auto"/>
        <w:left w:val="none" w:sz="0" w:space="0" w:color="auto"/>
        <w:bottom w:val="none" w:sz="0" w:space="0" w:color="auto"/>
        <w:right w:val="none" w:sz="0" w:space="0" w:color="auto"/>
      </w:divBdr>
    </w:div>
    <w:div w:id="1224414237">
      <w:bodyDiv w:val="1"/>
      <w:marLeft w:val="0"/>
      <w:marRight w:val="0"/>
      <w:marTop w:val="0"/>
      <w:marBottom w:val="0"/>
      <w:divBdr>
        <w:top w:val="none" w:sz="0" w:space="0" w:color="auto"/>
        <w:left w:val="none" w:sz="0" w:space="0" w:color="auto"/>
        <w:bottom w:val="none" w:sz="0" w:space="0" w:color="auto"/>
        <w:right w:val="none" w:sz="0" w:space="0" w:color="auto"/>
      </w:divBdr>
    </w:div>
    <w:div w:id="1226141911">
      <w:bodyDiv w:val="1"/>
      <w:marLeft w:val="0"/>
      <w:marRight w:val="0"/>
      <w:marTop w:val="0"/>
      <w:marBottom w:val="0"/>
      <w:divBdr>
        <w:top w:val="none" w:sz="0" w:space="0" w:color="auto"/>
        <w:left w:val="none" w:sz="0" w:space="0" w:color="auto"/>
        <w:bottom w:val="none" w:sz="0" w:space="0" w:color="auto"/>
        <w:right w:val="none" w:sz="0" w:space="0" w:color="auto"/>
      </w:divBdr>
    </w:div>
    <w:div w:id="1227256261">
      <w:bodyDiv w:val="1"/>
      <w:marLeft w:val="0"/>
      <w:marRight w:val="0"/>
      <w:marTop w:val="0"/>
      <w:marBottom w:val="0"/>
      <w:divBdr>
        <w:top w:val="none" w:sz="0" w:space="0" w:color="auto"/>
        <w:left w:val="none" w:sz="0" w:space="0" w:color="auto"/>
        <w:bottom w:val="none" w:sz="0" w:space="0" w:color="auto"/>
        <w:right w:val="none" w:sz="0" w:space="0" w:color="auto"/>
      </w:divBdr>
    </w:div>
    <w:div w:id="1238786406">
      <w:bodyDiv w:val="1"/>
      <w:marLeft w:val="0"/>
      <w:marRight w:val="0"/>
      <w:marTop w:val="0"/>
      <w:marBottom w:val="0"/>
      <w:divBdr>
        <w:top w:val="none" w:sz="0" w:space="0" w:color="auto"/>
        <w:left w:val="none" w:sz="0" w:space="0" w:color="auto"/>
        <w:bottom w:val="none" w:sz="0" w:space="0" w:color="auto"/>
        <w:right w:val="none" w:sz="0" w:space="0" w:color="auto"/>
      </w:divBdr>
    </w:div>
    <w:div w:id="1249921095">
      <w:bodyDiv w:val="1"/>
      <w:marLeft w:val="0"/>
      <w:marRight w:val="0"/>
      <w:marTop w:val="0"/>
      <w:marBottom w:val="0"/>
      <w:divBdr>
        <w:top w:val="none" w:sz="0" w:space="0" w:color="auto"/>
        <w:left w:val="none" w:sz="0" w:space="0" w:color="auto"/>
        <w:bottom w:val="none" w:sz="0" w:space="0" w:color="auto"/>
        <w:right w:val="none" w:sz="0" w:space="0" w:color="auto"/>
      </w:divBdr>
    </w:div>
    <w:div w:id="1252197305">
      <w:bodyDiv w:val="1"/>
      <w:marLeft w:val="0"/>
      <w:marRight w:val="0"/>
      <w:marTop w:val="0"/>
      <w:marBottom w:val="0"/>
      <w:divBdr>
        <w:top w:val="none" w:sz="0" w:space="0" w:color="auto"/>
        <w:left w:val="none" w:sz="0" w:space="0" w:color="auto"/>
        <w:bottom w:val="none" w:sz="0" w:space="0" w:color="auto"/>
        <w:right w:val="none" w:sz="0" w:space="0" w:color="auto"/>
      </w:divBdr>
    </w:div>
    <w:div w:id="1253854607">
      <w:bodyDiv w:val="1"/>
      <w:marLeft w:val="0"/>
      <w:marRight w:val="0"/>
      <w:marTop w:val="0"/>
      <w:marBottom w:val="0"/>
      <w:divBdr>
        <w:top w:val="none" w:sz="0" w:space="0" w:color="auto"/>
        <w:left w:val="none" w:sz="0" w:space="0" w:color="auto"/>
        <w:bottom w:val="none" w:sz="0" w:space="0" w:color="auto"/>
        <w:right w:val="none" w:sz="0" w:space="0" w:color="auto"/>
      </w:divBdr>
      <w:divsChild>
        <w:div w:id="1073160963">
          <w:marLeft w:val="0"/>
          <w:marRight w:val="0"/>
          <w:marTop w:val="150"/>
          <w:marBottom w:val="150"/>
          <w:divBdr>
            <w:top w:val="none" w:sz="0" w:space="0" w:color="auto"/>
            <w:left w:val="none" w:sz="0" w:space="0" w:color="auto"/>
            <w:bottom w:val="none" w:sz="0" w:space="0" w:color="auto"/>
            <w:right w:val="none" w:sz="0" w:space="0" w:color="auto"/>
          </w:divBdr>
        </w:div>
      </w:divsChild>
    </w:div>
    <w:div w:id="1255019686">
      <w:bodyDiv w:val="1"/>
      <w:marLeft w:val="0"/>
      <w:marRight w:val="0"/>
      <w:marTop w:val="0"/>
      <w:marBottom w:val="0"/>
      <w:divBdr>
        <w:top w:val="none" w:sz="0" w:space="0" w:color="auto"/>
        <w:left w:val="none" w:sz="0" w:space="0" w:color="auto"/>
        <w:bottom w:val="none" w:sz="0" w:space="0" w:color="auto"/>
        <w:right w:val="none" w:sz="0" w:space="0" w:color="auto"/>
      </w:divBdr>
    </w:div>
    <w:div w:id="1256474821">
      <w:bodyDiv w:val="1"/>
      <w:marLeft w:val="0"/>
      <w:marRight w:val="0"/>
      <w:marTop w:val="0"/>
      <w:marBottom w:val="0"/>
      <w:divBdr>
        <w:top w:val="none" w:sz="0" w:space="0" w:color="auto"/>
        <w:left w:val="none" w:sz="0" w:space="0" w:color="auto"/>
        <w:bottom w:val="none" w:sz="0" w:space="0" w:color="auto"/>
        <w:right w:val="none" w:sz="0" w:space="0" w:color="auto"/>
      </w:divBdr>
    </w:div>
    <w:div w:id="1259751416">
      <w:bodyDiv w:val="1"/>
      <w:marLeft w:val="0"/>
      <w:marRight w:val="0"/>
      <w:marTop w:val="0"/>
      <w:marBottom w:val="0"/>
      <w:divBdr>
        <w:top w:val="none" w:sz="0" w:space="0" w:color="auto"/>
        <w:left w:val="none" w:sz="0" w:space="0" w:color="auto"/>
        <w:bottom w:val="none" w:sz="0" w:space="0" w:color="auto"/>
        <w:right w:val="none" w:sz="0" w:space="0" w:color="auto"/>
      </w:divBdr>
    </w:div>
    <w:div w:id="1260330705">
      <w:bodyDiv w:val="1"/>
      <w:marLeft w:val="0"/>
      <w:marRight w:val="0"/>
      <w:marTop w:val="0"/>
      <w:marBottom w:val="0"/>
      <w:divBdr>
        <w:top w:val="none" w:sz="0" w:space="0" w:color="auto"/>
        <w:left w:val="none" w:sz="0" w:space="0" w:color="auto"/>
        <w:bottom w:val="none" w:sz="0" w:space="0" w:color="auto"/>
        <w:right w:val="none" w:sz="0" w:space="0" w:color="auto"/>
      </w:divBdr>
    </w:div>
    <w:div w:id="1260527568">
      <w:bodyDiv w:val="1"/>
      <w:marLeft w:val="0"/>
      <w:marRight w:val="0"/>
      <w:marTop w:val="0"/>
      <w:marBottom w:val="0"/>
      <w:divBdr>
        <w:top w:val="none" w:sz="0" w:space="0" w:color="auto"/>
        <w:left w:val="none" w:sz="0" w:space="0" w:color="auto"/>
        <w:bottom w:val="none" w:sz="0" w:space="0" w:color="auto"/>
        <w:right w:val="none" w:sz="0" w:space="0" w:color="auto"/>
      </w:divBdr>
    </w:div>
    <w:div w:id="1262253717">
      <w:bodyDiv w:val="1"/>
      <w:marLeft w:val="0"/>
      <w:marRight w:val="0"/>
      <w:marTop w:val="0"/>
      <w:marBottom w:val="0"/>
      <w:divBdr>
        <w:top w:val="none" w:sz="0" w:space="0" w:color="auto"/>
        <w:left w:val="none" w:sz="0" w:space="0" w:color="auto"/>
        <w:bottom w:val="none" w:sz="0" w:space="0" w:color="auto"/>
        <w:right w:val="none" w:sz="0" w:space="0" w:color="auto"/>
      </w:divBdr>
    </w:div>
    <w:div w:id="1263564289">
      <w:bodyDiv w:val="1"/>
      <w:marLeft w:val="0"/>
      <w:marRight w:val="0"/>
      <w:marTop w:val="0"/>
      <w:marBottom w:val="0"/>
      <w:divBdr>
        <w:top w:val="none" w:sz="0" w:space="0" w:color="auto"/>
        <w:left w:val="none" w:sz="0" w:space="0" w:color="auto"/>
        <w:bottom w:val="none" w:sz="0" w:space="0" w:color="auto"/>
        <w:right w:val="none" w:sz="0" w:space="0" w:color="auto"/>
      </w:divBdr>
    </w:div>
    <w:div w:id="1265190928">
      <w:bodyDiv w:val="1"/>
      <w:marLeft w:val="0"/>
      <w:marRight w:val="0"/>
      <w:marTop w:val="0"/>
      <w:marBottom w:val="0"/>
      <w:divBdr>
        <w:top w:val="none" w:sz="0" w:space="0" w:color="auto"/>
        <w:left w:val="none" w:sz="0" w:space="0" w:color="auto"/>
        <w:bottom w:val="none" w:sz="0" w:space="0" w:color="auto"/>
        <w:right w:val="none" w:sz="0" w:space="0" w:color="auto"/>
      </w:divBdr>
    </w:div>
    <w:div w:id="1268809328">
      <w:bodyDiv w:val="1"/>
      <w:marLeft w:val="0"/>
      <w:marRight w:val="0"/>
      <w:marTop w:val="0"/>
      <w:marBottom w:val="0"/>
      <w:divBdr>
        <w:top w:val="none" w:sz="0" w:space="0" w:color="auto"/>
        <w:left w:val="none" w:sz="0" w:space="0" w:color="auto"/>
        <w:bottom w:val="none" w:sz="0" w:space="0" w:color="auto"/>
        <w:right w:val="none" w:sz="0" w:space="0" w:color="auto"/>
      </w:divBdr>
    </w:div>
    <w:div w:id="1270161250">
      <w:bodyDiv w:val="1"/>
      <w:marLeft w:val="0"/>
      <w:marRight w:val="0"/>
      <w:marTop w:val="0"/>
      <w:marBottom w:val="0"/>
      <w:divBdr>
        <w:top w:val="none" w:sz="0" w:space="0" w:color="auto"/>
        <w:left w:val="none" w:sz="0" w:space="0" w:color="auto"/>
        <w:bottom w:val="none" w:sz="0" w:space="0" w:color="auto"/>
        <w:right w:val="none" w:sz="0" w:space="0" w:color="auto"/>
      </w:divBdr>
    </w:div>
    <w:div w:id="1275164640">
      <w:bodyDiv w:val="1"/>
      <w:marLeft w:val="0"/>
      <w:marRight w:val="0"/>
      <w:marTop w:val="0"/>
      <w:marBottom w:val="0"/>
      <w:divBdr>
        <w:top w:val="none" w:sz="0" w:space="0" w:color="auto"/>
        <w:left w:val="none" w:sz="0" w:space="0" w:color="auto"/>
        <w:bottom w:val="none" w:sz="0" w:space="0" w:color="auto"/>
        <w:right w:val="none" w:sz="0" w:space="0" w:color="auto"/>
      </w:divBdr>
    </w:div>
    <w:div w:id="1281372987">
      <w:bodyDiv w:val="1"/>
      <w:marLeft w:val="0"/>
      <w:marRight w:val="0"/>
      <w:marTop w:val="0"/>
      <w:marBottom w:val="0"/>
      <w:divBdr>
        <w:top w:val="none" w:sz="0" w:space="0" w:color="auto"/>
        <w:left w:val="none" w:sz="0" w:space="0" w:color="auto"/>
        <w:bottom w:val="none" w:sz="0" w:space="0" w:color="auto"/>
        <w:right w:val="none" w:sz="0" w:space="0" w:color="auto"/>
      </w:divBdr>
    </w:div>
    <w:div w:id="1281690314">
      <w:bodyDiv w:val="1"/>
      <w:marLeft w:val="0"/>
      <w:marRight w:val="0"/>
      <w:marTop w:val="0"/>
      <w:marBottom w:val="0"/>
      <w:divBdr>
        <w:top w:val="none" w:sz="0" w:space="0" w:color="auto"/>
        <w:left w:val="none" w:sz="0" w:space="0" w:color="auto"/>
        <w:bottom w:val="none" w:sz="0" w:space="0" w:color="auto"/>
        <w:right w:val="none" w:sz="0" w:space="0" w:color="auto"/>
      </w:divBdr>
    </w:div>
    <w:div w:id="1287928943">
      <w:bodyDiv w:val="1"/>
      <w:marLeft w:val="0"/>
      <w:marRight w:val="0"/>
      <w:marTop w:val="0"/>
      <w:marBottom w:val="0"/>
      <w:divBdr>
        <w:top w:val="none" w:sz="0" w:space="0" w:color="auto"/>
        <w:left w:val="none" w:sz="0" w:space="0" w:color="auto"/>
        <w:bottom w:val="none" w:sz="0" w:space="0" w:color="auto"/>
        <w:right w:val="none" w:sz="0" w:space="0" w:color="auto"/>
      </w:divBdr>
    </w:div>
    <w:div w:id="1292856134">
      <w:bodyDiv w:val="1"/>
      <w:marLeft w:val="0"/>
      <w:marRight w:val="0"/>
      <w:marTop w:val="0"/>
      <w:marBottom w:val="0"/>
      <w:divBdr>
        <w:top w:val="none" w:sz="0" w:space="0" w:color="auto"/>
        <w:left w:val="none" w:sz="0" w:space="0" w:color="auto"/>
        <w:bottom w:val="none" w:sz="0" w:space="0" w:color="auto"/>
        <w:right w:val="none" w:sz="0" w:space="0" w:color="auto"/>
      </w:divBdr>
    </w:div>
    <w:div w:id="1301420233">
      <w:bodyDiv w:val="1"/>
      <w:marLeft w:val="0"/>
      <w:marRight w:val="0"/>
      <w:marTop w:val="0"/>
      <w:marBottom w:val="0"/>
      <w:divBdr>
        <w:top w:val="none" w:sz="0" w:space="0" w:color="auto"/>
        <w:left w:val="none" w:sz="0" w:space="0" w:color="auto"/>
        <w:bottom w:val="none" w:sz="0" w:space="0" w:color="auto"/>
        <w:right w:val="none" w:sz="0" w:space="0" w:color="auto"/>
      </w:divBdr>
    </w:div>
    <w:div w:id="1302610791">
      <w:bodyDiv w:val="1"/>
      <w:marLeft w:val="0"/>
      <w:marRight w:val="0"/>
      <w:marTop w:val="0"/>
      <w:marBottom w:val="0"/>
      <w:divBdr>
        <w:top w:val="none" w:sz="0" w:space="0" w:color="auto"/>
        <w:left w:val="none" w:sz="0" w:space="0" w:color="auto"/>
        <w:bottom w:val="none" w:sz="0" w:space="0" w:color="auto"/>
        <w:right w:val="none" w:sz="0" w:space="0" w:color="auto"/>
      </w:divBdr>
    </w:div>
    <w:div w:id="1305891097">
      <w:bodyDiv w:val="1"/>
      <w:marLeft w:val="0"/>
      <w:marRight w:val="0"/>
      <w:marTop w:val="0"/>
      <w:marBottom w:val="0"/>
      <w:divBdr>
        <w:top w:val="none" w:sz="0" w:space="0" w:color="auto"/>
        <w:left w:val="none" w:sz="0" w:space="0" w:color="auto"/>
        <w:bottom w:val="none" w:sz="0" w:space="0" w:color="auto"/>
        <w:right w:val="none" w:sz="0" w:space="0" w:color="auto"/>
      </w:divBdr>
    </w:div>
    <w:div w:id="1306203738">
      <w:bodyDiv w:val="1"/>
      <w:marLeft w:val="0"/>
      <w:marRight w:val="0"/>
      <w:marTop w:val="0"/>
      <w:marBottom w:val="0"/>
      <w:divBdr>
        <w:top w:val="none" w:sz="0" w:space="0" w:color="auto"/>
        <w:left w:val="none" w:sz="0" w:space="0" w:color="auto"/>
        <w:bottom w:val="none" w:sz="0" w:space="0" w:color="auto"/>
        <w:right w:val="none" w:sz="0" w:space="0" w:color="auto"/>
      </w:divBdr>
    </w:div>
    <w:div w:id="1311983076">
      <w:bodyDiv w:val="1"/>
      <w:marLeft w:val="0"/>
      <w:marRight w:val="0"/>
      <w:marTop w:val="0"/>
      <w:marBottom w:val="0"/>
      <w:divBdr>
        <w:top w:val="none" w:sz="0" w:space="0" w:color="auto"/>
        <w:left w:val="none" w:sz="0" w:space="0" w:color="auto"/>
        <w:bottom w:val="none" w:sz="0" w:space="0" w:color="auto"/>
        <w:right w:val="none" w:sz="0" w:space="0" w:color="auto"/>
      </w:divBdr>
    </w:div>
    <w:div w:id="1321235460">
      <w:bodyDiv w:val="1"/>
      <w:marLeft w:val="0"/>
      <w:marRight w:val="0"/>
      <w:marTop w:val="0"/>
      <w:marBottom w:val="0"/>
      <w:divBdr>
        <w:top w:val="none" w:sz="0" w:space="0" w:color="auto"/>
        <w:left w:val="none" w:sz="0" w:space="0" w:color="auto"/>
        <w:bottom w:val="none" w:sz="0" w:space="0" w:color="auto"/>
        <w:right w:val="none" w:sz="0" w:space="0" w:color="auto"/>
      </w:divBdr>
    </w:div>
    <w:div w:id="1330910207">
      <w:bodyDiv w:val="1"/>
      <w:marLeft w:val="0"/>
      <w:marRight w:val="0"/>
      <w:marTop w:val="0"/>
      <w:marBottom w:val="0"/>
      <w:divBdr>
        <w:top w:val="none" w:sz="0" w:space="0" w:color="auto"/>
        <w:left w:val="none" w:sz="0" w:space="0" w:color="auto"/>
        <w:bottom w:val="none" w:sz="0" w:space="0" w:color="auto"/>
        <w:right w:val="none" w:sz="0" w:space="0" w:color="auto"/>
      </w:divBdr>
    </w:div>
    <w:div w:id="1331834230">
      <w:bodyDiv w:val="1"/>
      <w:marLeft w:val="0"/>
      <w:marRight w:val="0"/>
      <w:marTop w:val="0"/>
      <w:marBottom w:val="0"/>
      <w:divBdr>
        <w:top w:val="none" w:sz="0" w:space="0" w:color="auto"/>
        <w:left w:val="none" w:sz="0" w:space="0" w:color="auto"/>
        <w:bottom w:val="none" w:sz="0" w:space="0" w:color="auto"/>
        <w:right w:val="none" w:sz="0" w:space="0" w:color="auto"/>
      </w:divBdr>
    </w:div>
    <w:div w:id="1334187284">
      <w:bodyDiv w:val="1"/>
      <w:marLeft w:val="0"/>
      <w:marRight w:val="0"/>
      <w:marTop w:val="0"/>
      <w:marBottom w:val="0"/>
      <w:divBdr>
        <w:top w:val="none" w:sz="0" w:space="0" w:color="auto"/>
        <w:left w:val="none" w:sz="0" w:space="0" w:color="auto"/>
        <w:bottom w:val="none" w:sz="0" w:space="0" w:color="auto"/>
        <w:right w:val="none" w:sz="0" w:space="0" w:color="auto"/>
      </w:divBdr>
    </w:div>
    <w:div w:id="1335524930">
      <w:bodyDiv w:val="1"/>
      <w:marLeft w:val="0"/>
      <w:marRight w:val="0"/>
      <w:marTop w:val="0"/>
      <w:marBottom w:val="0"/>
      <w:divBdr>
        <w:top w:val="none" w:sz="0" w:space="0" w:color="auto"/>
        <w:left w:val="none" w:sz="0" w:space="0" w:color="auto"/>
        <w:bottom w:val="none" w:sz="0" w:space="0" w:color="auto"/>
        <w:right w:val="none" w:sz="0" w:space="0" w:color="auto"/>
      </w:divBdr>
    </w:div>
    <w:div w:id="1338462539">
      <w:bodyDiv w:val="1"/>
      <w:marLeft w:val="0"/>
      <w:marRight w:val="0"/>
      <w:marTop w:val="0"/>
      <w:marBottom w:val="0"/>
      <w:divBdr>
        <w:top w:val="none" w:sz="0" w:space="0" w:color="auto"/>
        <w:left w:val="none" w:sz="0" w:space="0" w:color="auto"/>
        <w:bottom w:val="none" w:sz="0" w:space="0" w:color="auto"/>
        <w:right w:val="none" w:sz="0" w:space="0" w:color="auto"/>
      </w:divBdr>
    </w:div>
    <w:div w:id="1346784497">
      <w:bodyDiv w:val="1"/>
      <w:marLeft w:val="0"/>
      <w:marRight w:val="0"/>
      <w:marTop w:val="0"/>
      <w:marBottom w:val="0"/>
      <w:divBdr>
        <w:top w:val="none" w:sz="0" w:space="0" w:color="auto"/>
        <w:left w:val="none" w:sz="0" w:space="0" w:color="auto"/>
        <w:bottom w:val="none" w:sz="0" w:space="0" w:color="auto"/>
        <w:right w:val="none" w:sz="0" w:space="0" w:color="auto"/>
      </w:divBdr>
    </w:div>
    <w:div w:id="1358584047">
      <w:bodyDiv w:val="1"/>
      <w:marLeft w:val="0"/>
      <w:marRight w:val="0"/>
      <w:marTop w:val="0"/>
      <w:marBottom w:val="0"/>
      <w:divBdr>
        <w:top w:val="none" w:sz="0" w:space="0" w:color="auto"/>
        <w:left w:val="none" w:sz="0" w:space="0" w:color="auto"/>
        <w:bottom w:val="none" w:sz="0" w:space="0" w:color="auto"/>
        <w:right w:val="none" w:sz="0" w:space="0" w:color="auto"/>
      </w:divBdr>
    </w:div>
    <w:div w:id="1360476245">
      <w:bodyDiv w:val="1"/>
      <w:marLeft w:val="0"/>
      <w:marRight w:val="0"/>
      <w:marTop w:val="0"/>
      <w:marBottom w:val="0"/>
      <w:divBdr>
        <w:top w:val="none" w:sz="0" w:space="0" w:color="auto"/>
        <w:left w:val="none" w:sz="0" w:space="0" w:color="auto"/>
        <w:bottom w:val="none" w:sz="0" w:space="0" w:color="auto"/>
        <w:right w:val="none" w:sz="0" w:space="0" w:color="auto"/>
      </w:divBdr>
    </w:div>
    <w:div w:id="1360668413">
      <w:bodyDiv w:val="1"/>
      <w:marLeft w:val="0"/>
      <w:marRight w:val="0"/>
      <w:marTop w:val="0"/>
      <w:marBottom w:val="0"/>
      <w:divBdr>
        <w:top w:val="none" w:sz="0" w:space="0" w:color="auto"/>
        <w:left w:val="none" w:sz="0" w:space="0" w:color="auto"/>
        <w:bottom w:val="none" w:sz="0" w:space="0" w:color="auto"/>
        <w:right w:val="none" w:sz="0" w:space="0" w:color="auto"/>
      </w:divBdr>
    </w:div>
    <w:div w:id="1364593256">
      <w:bodyDiv w:val="1"/>
      <w:marLeft w:val="0"/>
      <w:marRight w:val="0"/>
      <w:marTop w:val="0"/>
      <w:marBottom w:val="0"/>
      <w:divBdr>
        <w:top w:val="none" w:sz="0" w:space="0" w:color="auto"/>
        <w:left w:val="none" w:sz="0" w:space="0" w:color="auto"/>
        <w:bottom w:val="none" w:sz="0" w:space="0" w:color="auto"/>
        <w:right w:val="none" w:sz="0" w:space="0" w:color="auto"/>
      </w:divBdr>
    </w:div>
    <w:div w:id="1370181760">
      <w:bodyDiv w:val="1"/>
      <w:marLeft w:val="0"/>
      <w:marRight w:val="0"/>
      <w:marTop w:val="0"/>
      <w:marBottom w:val="0"/>
      <w:divBdr>
        <w:top w:val="none" w:sz="0" w:space="0" w:color="auto"/>
        <w:left w:val="none" w:sz="0" w:space="0" w:color="auto"/>
        <w:bottom w:val="none" w:sz="0" w:space="0" w:color="auto"/>
        <w:right w:val="none" w:sz="0" w:space="0" w:color="auto"/>
      </w:divBdr>
    </w:div>
    <w:div w:id="1370911251">
      <w:bodyDiv w:val="1"/>
      <w:marLeft w:val="0"/>
      <w:marRight w:val="0"/>
      <w:marTop w:val="0"/>
      <w:marBottom w:val="0"/>
      <w:divBdr>
        <w:top w:val="none" w:sz="0" w:space="0" w:color="auto"/>
        <w:left w:val="none" w:sz="0" w:space="0" w:color="auto"/>
        <w:bottom w:val="none" w:sz="0" w:space="0" w:color="auto"/>
        <w:right w:val="none" w:sz="0" w:space="0" w:color="auto"/>
      </w:divBdr>
    </w:div>
    <w:div w:id="1376272716">
      <w:bodyDiv w:val="1"/>
      <w:marLeft w:val="0"/>
      <w:marRight w:val="0"/>
      <w:marTop w:val="0"/>
      <w:marBottom w:val="0"/>
      <w:divBdr>
        <w:top w:val="none" w:sz="0" w:space="0" w:color="auto"/>
        <w:left w:val="none" w:sz="0" w:space="0" w:color="auto"/>
        <w:bottom w:val="none" w:sz="0" w:space="0" w:color="auto"/>
        <w:right w:val="none" w:sz="0" w:space="0" w:color="auto"/>
      </w:divBdr>
    </w:div>
    <w:div w:id="1377510276">
      <w:bodyDiv w:val="1"/>
      <w:marLeft w:val="0"/>
      <w:marRight w:val="0"/>
      <w:marTop w:val="0"/>
      <w:marBottom w:val="0"/>
      <w:divBdr>
        <w:top w:val="none" w:sz="0" w:space="0" w:color="auto"/>
        <w:left w:val="none" w:sz="0" w:space="0" w:color="auto"/>
        <w:bottom w:val="none" w:sz="0" w:space="0" w:color="auto"/>
        <w:right w:val="none" w:sz="0" w:space="0" w:color="auto"/>
      </w:divBdr>
    </w:div>
    <w:div w:id="1378159910">
      <w:bodyDiv w:val="1"/>
      <w:marLeft w:val="0"/>
      <w:marRight w:val="0"/>
      <w:marTop w:val="0"/>
      <w:marBottom w:val="0"/>
      <w:divBdr>
        <w:top w:val="none" w:sz="0" w:space="0" w:color="auto"/>
        <w:left w:val="none" w:sz="0" w:space="0" w:color="auto"/>
        <w:bottom w:val="none" w:sz="0" w:space="0" w:color="auto"/>
        <w:right w:val="none" w:sz="0" w:space="0" w:color="auto"/>
      </w:divBdr>
    </w:div>
    <w:div w:id="1386416586">
      <w:bodyDiv w:val="1"/>
      <w:marLeft w:val="0"/>
      <w:marRight w:val="0"/>
      <w:marTop w:val="0"/>
      <w:marBottom w:val="0"/>
      <w:divBdr>
        <w:top w:val="none" w:sz="0" w:space="0" w:color="auto"/>
        <w:left w:val="none" w:sz="0" w:space="0" w:color="auto"/>
        <w:bottom w:val="none" w:sz="0" w:space="0" w:color="auto"/>
        <w:right w:val="none" w:sz="0" w:space="0" w:color="auto"/>
      </w:divBdr>
    </w:div>
    <w:div w:id="1392189903">
      <w:bodyDiv w:val="1"/>
      <w:marLeft w:val="0"/>
      <w:marRight w:val="0"/>
      <w:marTop w:val="0"/>
      <w:marBottom w:val="0"/>
      <w:divBdr>
        <w:top w:val="none" w:sz="0" w:space="0" w:color="auto"/>
        <w:left w:val="none" w:sz="0" w:space="0" w:color="auto"/>
        <w:bottom w:val="none" w:sz="0" w:space="0" w:color="auto"/>
        <w:right w:val="none" w:sz="0" w:space="0" w:color="auto"/>
      </w:divBdr>
    </w:div>
    <w:div w:id="1393506099">
      <w:bodyDiv w:val="1"/>
      <w:marLeft w:val="0"/>
      <w:marRight w:val="0"/>
      <w:marTop w:val="0"/>
      <w:marBottom w:val="0"/>
      <w:divBdr>
        <w:top w:val="none" w:sz="0" w:space="0" w:color="auto"/>
        <w:left w:val="none" w:sz="0" w:space="0" w:color="auto"/>
        <w:bottom w:val="none" w:sz="0" w:space="0" w:color="auto"/>
        <w:right w:val="none" w:sz="0" w:space="0" w:color="auto"/>
      </w:divBdr>
    </w:div>
    <w:div w:id="1400132612">
      <w:bodyDiv w:val="1"/>
      <w:marLeft w:val="0"/>
      <w:marRight w:val="0"/>
      <w:marTop w:val="0"/>
      <w:marBottom w:val="0"/>
      <w:divBdr>
        <w:top w:val="none" w:sz="0" w:space="0" w:color="auto"/>
        <w:left w:val="none" w:sz="0" w:space="0" w:color="auto"/>
        <w:bottom w:val="none" w:sz="0" w:space="0" w:color="auto"/>
        <w:right w:val="none" w:sz="0" w:space="0" w:color="auto"/>
      </w:divBdr>
    </w:div>
    <w:div w:id="1404530031">
      <w:bodyDiv w:val="1"/>
      <w:marLeft w:val="0"/>
      <w:marRight w:val="0"/>
      <w:marTop w:val="0"/>
      <w:marBottom w:val="0"/>
      <w:divBdr>
        <w:top w:val="none" w:sz="0" w:space="0" w:color="auto"/>
        <w:left w:val="none" w:sz="0" w:space="0" w:color="auto"/>
        <w:bottom w:val="none" w:sz="0" w:space="0" w:color="auto"/>
        <w:right w:val="none" w:sz="0" w:space="0" w:color="auto"/>
      </w:divBdr>
    </w:div>
    <w:div w:id="1404598940">
      <w:bodyDiv w:val="1"/>
      <w:marLeft w:val="0"/>
      <w:marRight w:val="0"/>
      <w:marTop w:val="0"/>
      <w:marBottom w:val="0"/>
      <w:divBdr>
        <w:top w:val="none" w:sz="0" w:space="0" w:color="auto"/>
        <w:left w:val="none" w:sz="0" w:space="0" w:color="auto"/>
        <w:bottom w:val="none" w:sz="0" w:space="0" w:color="auto"/>
        <w:right w:val="none" w:sz="0" w:space="0" w:color="auto"/>
      </w:divBdr>
    </w:div>
    <w:div w:id="1411930131">
      <w:bodyDiv w:val="1"/>
      <w:marLeft w:val="0"/>
      <w:marRight w:val="0"/>
      <w:marTop w:val="0"/>
      <w:marBottom w:val="0"/>
      <w:divBdr>
        <w:top w:val="none" w:sz="0" w:space="0" w:color="auto"/>
        <w:left w:val="none" w:sz="0" w:space="0" w:color="auto"/>
        <w:bottom w:val="none" w:sz="0" w:space="0" w:color="auto"/>
        <w:right w:val="none" w:sz="0" w:space="0" w:color="auto"/>
      </w:divBdr>
    </w:div>
    <w:div w:id="1412508191">
      <w:bodyDiv w:val="1"/>
      <w:marLeft w:val="0"/>
      <w:marRight w:val="0"/>
      <w:marTop w:val="0"/>
      <w:marBottom w:val="0"/>
      <w:divBdr>
        <w:top w:val="none" w:sz="0" w:space="0" w:color="auto"/>
        <w:left w:val="none" w:sz="0" w:space="0" w:color="auto"/>
        <w:bottom w:val="none" w:sz="0" w:space="0" w:color="auto"/>
        <w:right w:val="none" w:sz="0" w:space="0" w:color="auto"/>
      </w:divBdr>
    </w:div>
    <w:div w:id="1417747496">
      <w:bodyDiv w:val="1"/>
      <w:marLeft w:val="0"/>
      <w:marRight w:val="0"/>
      <w:marTop w:val="0"/>
      <w:marBottom w:val="0"/>
      <w:divBdr>
        <w:top w:val="none" w:sz="0" w:space="0" w:color="auto"/>
        <w:left w:val="none" w:sz="0" w:space="0" w:color="auto"/>
        <w:bottom w:val="none" w:sz="0" w:space="0" w:color="auto"/>
        <w:right w:val="none" w:sz="0" w:space="0" w:color="auto"/>
      </w:divBdr>
    </w:div>
    <w:div w:id="1424958632">
      <w:bodyDiv w:val="1"/>
      <w:marLeft w:val="0"/>
      <w:marRight w:val="0"/>
      <w:marTop w:val="0"/>
      <w:marBottom w:val="0"/>
      <w:divBdr>
        <w:top w:val="none" w:sz="0" w:space="0" w:color="auto"/>
        <w:left w:val="none" w:sz="0" w:space="0" w:color="auto"/>
        <w:bottom w:val="none" w:sz="0" w:space="0" w:color="auto"/>
        <w:right w:val="none" w:sz="0" w:space="0" w:color="auto"/>
      </w:divBdr>
    </w:div>
    <w:div w:id="1426027307">
      <w:bodyDiv w:val="1"/>
      <w:marLeft w:val="0"/>
      <w:marRight w:val="0"/>
      <w:marTop w:val="0"/>
      <w:marBottom w:val="0"/>
      <w:divBdr>
        <w:top w:val="none" w:sz="0" w:space="0" w:color="auto"/>
        <w:left w:val="none" w:sz="0" w:space="0" w:color="auto"/>
        <w:bottom w:val="none" w:sz="0" w:space="0" w:color="auto"/>
        <w:right w:val="none" w:sz="0" w:space="0" w:color="auto"/>
      </w:divBdr>
    </w:div>
    <w:div w:id="1429034764">
      <w:bodyDiv w:val="1"/>
      <w:marLeft w:val="0"/>
      <w:marRight w:val="0"/>
      <w:marTop w:val="0"/>
      <w:marBottom w:val="0"/>
      <w:divBdr>
        <w:top w:val="none" w:sz="0" w:space="0" w:color="auto"/>
        <w:left w:val="none" w:sz="0" w:space="0" w:color="auto"/>
        <w:bottom w:val="none" w:sz="0" w:space="0" w:color="auto"/>
        <w:right w:val="none" w:sz="0" w:space="0" w:color="auto"/>
      </w:divBdr>
    </w:div>
    <w:div w:id="1431313088">
      <w:bodyDiv w:val="1"/>
      <w:marLeft w:val="0"/>
      <w:marRight w:val="0"/>
      <w:marTop w:val="0"/>
      <w:marBottom w:val="0"/>
      <w:divBdr>
        <w:top w:val="none" w:sz="0" w:space="0" w:color="auto"/>
        <w:left w:val="none" w:sz="0" w:space="0" w:color="auto"/>
        <w:bottom w:val="none" w:sz="0" w:space="0" w:color="auto"/>
        <w:right w:val="none" w:sz="0" w:space="0" w:color="auto"/>
      </w:divBdr>
    </w:div>
    <w:div w:id="1431655922">
      <w:bodyDiv w:val="1"/>
      <w:marLeft w:val="0"/>
      <w:marRight w:val="0"/>
      <w:marTop w:val="0"/>
      <w:marBottom w:val="0"/>
      <w:divBdr>
        <w:top w:val="none" w:sz="0" w:space="0" w:color="auto"/>
        <w:left w:val="none" w:sz="0" w:space="0" w:color="auto"/>
        <w:bottom w:val="none" w:sz="0" w:space="0" w:color="auto"/>
        <w:right w:val="none" w:sz="0" w:space="0" w:color="auto"/>
      </w:divBdr>
    </w:div>
    <w:div w:id="1439641722">
      <w:bodyDiv w:val="1"/>
      <w:marLeft w:val="0"/>
      <w:marRight w:val="0"/>
      <w:marTop w:val="0"/>
      <w:marBottom w:val="0"/>
      <w:divBdr>
        <w:top w:val="none" w:sz="0" w:space="0" w:color="auto"/>
        <w:left w:val="none" w:sz="0" w:space="0" w:color="auto"/>
        <w:bottom w:val="none" w:sz="0" w:space="0" w:color="auto"/>
        <w:right w:val="none" w:sz="0" w:space="0" w:color="auto"/>
      </w:divBdr>
    </w:div>
    <w:div w:id="1440829842">
      <w:bodyDiv w:val="1"/>
      <w:marLeft w:val="0"/>
      <w:marRight w:val="0"/>
      <w:marTop w:val="0"/>
      <w:marBottom w:val="0"/>
      <w:divBdr>
        <w:top w:val="none" w:sz="0" w:space="0" w:color="auto"/>
        <w:left w:val="none" w:sz="0" w:space="0" w:color="auto"/>
        <w:bottom w:val="none" w:sz="0" w:space="0" w:color="auto"/>
        <w:right w:val="none" w:sz="0" w:space="0" w:color="auto"/>
      </w:divBdr>
    </w:div>
    <w:div w:id="1447121544">
      <w:bodyDiv w:val="1"/>
      <w:marLeft w:val="0"/>
      <w:marRight w:val="0"/>
      <w:marTop w:val="0"/>
      <w:marBottom w:val="0"/>
      <w:divBdr>
        <w:top w:val="none" w:sz="0" w:space="0" w:color="auto"/>
        <w:left w:val="none" w:sz="0" w:space="0" w:color="auto"/>
        <w:bottom w:val="none" w:sz="0" w:space="0" w:color="auto"/>
        <w:right w:val="none" w:sz="0" w:space="0" w:color="auto"/>
      </w:divBdr>
    </w:div>
    <w:div w:id="1447235772">
      <w:bodyDiv w:val="1"/>
      <w:marLeft w:val="0"/>
      <w:marRight w:val="0"/>
      <w:marTop w:val="0"/>
      <w:marBottom w:val="0"/>
      <w:divBdr>
        <w:top w:val="none" w:sz="0" w:space="0" w:color="auto"/>
        <w:left w:val="none" w:sz="0" w:space="0" w:color="auto"/>
        <w:bottom w:val="none" w:sz="0" w:space="0" w:color="auto"/>
        <w:right w:val="none" w:sz="0" w:space="0" w:color="auto"/>
      </w:divBdr>
    </w:div>
    <w:div w:id="1448619911">
      <w:bodyDiv w:val="1"/>
      <w:marLeft w:val="0"/>
      <w:marRight w:val="0"/>
      <w:marTop w:val="0"/>
      <w:marBottom w:val="0"/>
      <w:divBdr>
        <w:top w:val="none" w:sz="0" w:space="0" w:color="auto"/>
        <w:left w:val="none" w:sz="0" w:space="0" w:color="auto"/>
        <w:bottom w:val="none" w:sz="0" w:space="0" w:color="auto"/>
        <w:right w:val="none" w:sz="0" w:space="0" w:color="auto"/>
      </w:divBdr>
    </w:div>
    <w:div w:id="1452239803">
      <w:bodyDiv w:val="1"/>
      <w:marLeft w:val="0"/>
      <w:marRight w:val="0"/>
      <w:marTop w:val="0"/>
      <w:marBottom w:val="0"/>
      <w:divBdr>
        <w:top w:val="none" w:sz="0" w:space="0" w:color="auto"/>
        <w:left w:val="none" w:sz="0" w:space="0" w:color="auto"/>
        <w:bottom w:val="none" w:sz="0" w:space="0" w:color="auto"/>
        <w:right w:val="none" w:sz="0" w:space="0" w:color="auto"/>
      </w:divBdr>
    </w:div>
    <w:div w:id="1457485069">
      <w:bodyDiv w:val="1"/>
      <w:marLeft w:val="0"/>
      <w:marRight w:val="0"/>
      <w:marTop w:val="0"/>
      <w:marBottom w:val="0"/>
      <w:divBdr>
        <w:top w:val="none" w:sz="0" w:space="0" w:color="auto"/>
        <w:left w:val="none" w:sz="0" w:space="0" w:color="auto"/>
        <w:bottom w:val="none" w:sz="0" w:space="0" w:color="auto"/>
        <w:right w:val="none" w:sz="0" w:space="0" w:color="auto"/>
      </w:divBdr>
    </w:div>
    <w:div w:id="1458139257">
      <w:bodyDiv w:val="1"/>
      <w:marLeft w:val="0"/>
      <w:marRight w:val="0"/>
      <w:marTop w:val="0"/>
      <w:marBottom w:val="0"/>
      <w:divBdr>
        <w:top w:val="none" w:sz="0" w:space="0" w:color="auto"/>
        <w:left w:val="none" w:sz="0" w:space="0" w:color="auto"/>
        <w:bottom w:val="none" w:sz="0" w:space="0" w:color="auto"/>
        <w:right w:val="none" w:sz="0" w:space="0" w:color="auto"/>
      </w:divBdr>
    </w:div>
    <w:div w:id="1462185158">
      <w:bodyDiv w:val="1"/>
      <w:marLeft w:val="0"/>
      <w:marRight w:val="0"/>
      <w:marTop w:val="0"/>
      <w:marBottom w:val="0"/>
      <w:divBdr>
        <w:top w:val="none" w:sz="0" w:space="0" w:color="auto"/>
        <w:left w:val="none" w:sz="0" w:space="0" w:color="auto"/>
        <w:bottom w:val="none" w:sz="0" w:space="0" w:color="auto"/>
        <w:right w:val="none" w:sz="0" w:space="0" w:color="auto"/>
      </w:divBdr>
    </w:div>
    <w:div w:id="1462572057">
      <w:bodyDiv w:val="1"/>
      <w:marLeft w:val="0"/>
      <w:marRight w:val="0"/>
      <w:marTop w:val="0"/>
      <w:marBottom w:val="0"/>
      <w:divBdr>
        <w:top w:val="none" w:sz="0" w:space="0" w:color="auto"/>
        <w:left w:val="none" w:sz="0" w:space="0" w:color="auto"/>
        <w:bottom w:val="none" w:sz="0" w:space="0" w:color="auto"/>
        <w:right w:val="none" w:sz="0" w:space="0" w:color="auto"/>
      </w:divBdr>
    </w:div>
    <w:div w:id="1462915652">
      <w:bodyDiv w:val="1"/>
      <w:marLeft w:val="0"/>
      <w:marRight w:val="0"/>
      <w:marTop w:val="0"/>
      <w:marBottom w:val="0"/>
      <w:divBdr>
        <w:top w:val="none" w:sz="0" w:space="0" w:color="auto"/>
        <w:left w:val="none" w:sz="0" w:space="0" w:color="auto"/>
        <w:bottom w:val="none" w:sz="0" w:space="0" w:color="auto"/>
        <w:right w:val="none" w:sz="0" w:space="0" w:color="auto"/>
      </w:divBdr>
    </w:div>
    <w:div w:id="1464077829">
      <w:bodyDiv w:val="1"/>
      <w:marLeft w:val="0"/>
      <w:marRight w:val="0"/>
      <w:marTop w:val="0"/>
      <w:marBottom w:val="0"/>
      <w:divBdr>
        <w:top w:val="none" w:sz="0" w:space="0" w:color="auto"/>
        <w:left w:val="none" w:sz="0" w:space="0" w:color="auto"/>
        <w:bottom w:val="none" w:sz="0" w:space="0" w:color="auto"/>
        <w:right w:val="none" w:sz="0" w:space="0" w:color="auto"/>
      </w:divBdr>
    </w:div>
    <w:div w:id="1465808127">
      <w:bodyDiv w:val="1"/>
      <w:marLeft w:val="0"/>
      <w:marRight w:val="0"/>
      <w:marTop w:val="0"/>
      <w:marBottom w:val="0"/>
      <w:divBdr>
        <w:top w:val="none" w:sz="0" w:space="0" w:color="auto"/>
        <w:left w:val="none" w:sz="0" w:space="0" w:color="auto"/>
        <w:bottom w:val="none" w:sz="0" w:space="0" w:color="auto"/>
        <w:right w:val="none" w:sz="0" w:space="0" w:color="auto"/>
      </w:divBdr>
    </w:div>
    <w:div w:id="1480805759">
      <w:bodyDiv w:val="1"/>
      <w:marLeft w:val="0"/>
      <w:marRight w:val="0"/>
      <w:marTop w:val="0"/>
      <w:marBottom w:val="0"/>
      <w:divBdr>
        <w:top w:val="none" w:sz="0" w:space="0" w:color="auto"/>
        <w:left w:val="none" w:sz="0" w:space="0" w:color="auto"/>
        <w:bottom w:val="none" w:sz="0" w:space="0" w:color="auto"/>
        <w:right w:val="none" w:sz="0" w:space="0" w:color="auto"/>
      </w:divBdr>
    </w:div>
    <w:div w:id="1481994197">
      <w:bodyDiv w:val="1"/>
      <w:marLeft w:val="0"/>
      <w:marRight w:val="0"/>
      <w:marTop w:val="0"/>
      <w:marBottom w:val="0"/>
      <w:divBdr>
        <w:top w:val="none" w:sz="0" w:space="0" w:color="auto"/>
        <w:left w:val="none" w:sz="0" w:space="0" w:color="auto"/>
        <w:bottom w:val="none" w:sz="0" w:space="0" w:color="auto"/>
        <w:right w:val="none" w:sz="0" w:space="0" w:color="auto"/>
      </w:divBdr>
    </w:div>
    <w:div w:id="1482844015">
      <w:bodyDiv w:val="1"/>
      <w:marLeft w:val="0"/>
      <w:marRight w:val="0"/>
      <w:marTop w:val="0"/>
      <w:marBottom w:val="0"/>
      <w:divBdr>
        <w:top w:val="none" w:sz="0" w:space="0" w:color="auto"/>
        <w:left w:val="none" w:sz="0" w:space="0" w:color="auto"/>
        <w:bottom w:val="none" w:sz="0" w:space="0" w:color="auto"/>
        <w:right w:val="none" w:sz="0" w:space="0" w:color="auto"/>
      </w:divBdr>
    </w:div>
    <w:div w:id="1486706467">
      <w:bodyDiv w:val="1"/>
      <w:marLeft w:val="0"/>
      <w:marRight w:val="0"/>
      <w:marTop w:val="0"/>
      <w:marBottom w:val="0"/>
      <w:divBdr>
        <w:top w:val="none" w:sz="0" w:space="0" w:color="auto"/>
        <w:left w:val="none" w:sz="0" w:space="0" w:color="auto"/>
        <w:bottom w:val="none" w:sz="0" w:space="0" w:color="auto"/>
        <w:right w:val="none" w:sz="0" w:space="0" w:color="auto"/>
      </w:divBdr>
    </w:div>
    <w:div w:id="1495996720">
      <w:bodyDiv w:val="1"/>
      <w:marLeft w:val="0"/>
      <w:marRight w:val="0"/>
      <w:marTop w:val="0"/>
      <w:marBottom w:val="0"/>
      <w:divBdr>
        <w:top w:val="none" w:sz="0" w:space="0" w:color="auto"/>
        <w:left w:val="none" w:sz="0" w:space="0" w:color="auto"/>
        <w:bottom w:val="none" w:sz="0" w:space="0" w:color="auto"/>
        <w:right w:val="none" w:sz="0" w:space="0" w:color="auto"/>
      </w:divBdr>
    </w:div>
    <w:div w:id="1498688863">
      <w:bodyDiv w:val="1"/>
      <w:marLeft w:val="0"/>
      <w:marRight w:val="0"/>
      <w:marTop w:val="0"/>
      <w:marBottom w:val="0"/>
      <w:divBdr>
        <w:top w:val="none" w:sz="0" w:space="0" w:color="auto"/>
        <w:left w:val="none" w:sz="0" w:space="0" w:color="auto"/>
        <w:bottom w:val="none" w:sz="0" w:space="0" w:color="auto"/>
        <w:right w:val="none" w:sz="0" w:space="0" w:color="auto"/>
      </w:divBdr>
    </w:div>
    <w:div w:id="1499229298">
      <w:bodyDiv w:val="1"/>
      <w:marLeft w:val="0"/>
      <w:marRight w:val="0"/>
      <w:marTop w:val="0"/>
      <w:marBottom w:val="0"/>
      <w:divBdr>
        <w:top w:val="none" w:sz="0" w:space="0" w:color="auto"/>
        <w:left w:val="none" w:sz="0" w:space="0" w:color="auto"/>
        <w:bottom w:val="none" w:sz="0" w:space="0" w:color="auto"/>
        <w:right w:val="none" w:sz="0" w:space="0" w:color="auto"/>
      </w:divBdr>
    </w:div>
    <w:div w:id="1499420010">
      <w:bodyDiv w:val="1"/>
      <w:marLeft w:val="0"/>
      <w:marRight w:val="0"/>
      <w:marTop w:val="0"/>
      <w:marBottom w:val="0"/>
      <w:divBdr>
        <w:top w:val="none" w:sz="0" w:space="0" w:color="auto"/>
        <w:left w:val="none" w:sz="0" w:space="0" w:color="auto"/>
        <w:bottom w:val="none" w:sz="0" w:space="0" w:color="auto"/>
        <w:right w:val="none" w:sz="0" w:space="0" w:color="auto"/>
      </w:divBdr>
    </w:div>
    <w:div w:id="1500459379">
      <w:bodyDiv w:val="1"/>
      <w:marLeft w:val="0"/>
      <w:marRight w:val="0"/>
      <w:marTop w:val="0"/>
      <w:marBottom w:val="0"/>
      <w:divBdr>
        <w:top w:val="none" w:sz="0" w:space="0" w:color="auto"/>
        <w:left w:val="none" w:sz="0" w:space="0" w:color="auto"/>
        <w:bottom w:val="none" w:sz="0" w:space="0" w:color="auto"/>
        <w:right w:val="none" w:sz="0" w:space="0" w:color="auto"/>
      </w:divBdr>
    </w:div>
    <w:div w:id="1501969378">
      <w:bodyDiv w:val="1"/>
      <w:marLeft w:val="0"/>
      <w:marRight w:val="0"/>
      <w:marTop w:val="0"/>
      <w:marBottom w:val="0"/>
      <w:divBdr>
        <w:top w:val="none" w:sz="0" w:space="0" w:color="auto"/>
        <w:left w:val="none" w:sz="0" w:space="0" w:color="auto"/>
        <w:bottom w:val="none" w:sz="0" w:space="0" w:color="auto"/>
        <w:right w:val="none" w:sz="0" w:space="0" w:color="auto"/>
      </w:divBdr>
    </w:div>
    <w:div w:id="1506281366">
      <w:bodyDiv w:val="1"/>
      <w:marLeft w:val="0"/>
      <w:marRight w:val="0"/>
      <w:marTop w:val="0"/>
      <w:marBottom w:val="0"/>
      <w:divBdr>
        <w:top w:val="none" w:sz="0" w:space="0" w:color="auto"/>
        <w:left w:val="none" w:sz="0" w:space="0" w:color="auto"/>
        <w:bottom w:val="none" w:sz="0" w:space="0" w:color="auto"/>
        <w:right w:val="none" w:sz="0" w:space="0" w:color="auto"/>
      </w:divBdr>
    </w:div>
    <w:div w:id="1506481367">
      <w:bodyDiv w:val="1"/>
      <w:marLeft w:val="0"/>
      <w:marRight w:val="0"/>
      <w:marTop w:val="0"/>
      <w:marBottom w:val="0"/>
      <w:divBdr>
        <w:top w:val="none" w:sz="0" w:space="0" w:color="auto"/>
        <w:left w:val="none" w:sz="0" w:space="0" w:color="auto"/>
        <w:bottom w:val="none" w:sz="0" w:space="0" w:color="auto"/>
        <w:right w:val="none" w:sz="0" w:space="0" w:color="auto"/>
      </w:divBdr>
    </w:div>
    <w:div w:id="1513836347">
      <w:bodyDiv w:val="1"/>
      <w:marLeft w:val="0"/>
      <w:marRight w:val="0"/>
      <w:marTop w:val="0"/>
      <w:marBottom w:val="0"/>
      <w:divBdr>
        <w:top w:val="none" w:sz="0" w:space="0" w:color="auto"/>
        <w:left w:val="none" w:sz="0" w:space="0" w:color="auto"/>
        <w:bottom w:val="none" w:sz="0" w:space="0" w:color="auto"/>
        <w:right w:val="none" w:sz="0" w:space="0" w:color="auto"/>
      </w:divBdr>
    </w:div>
    <w:div w:id="1514295819">
      <w:bodyDiv w:val="1"/>
      <w:marLeft w:val="0"/>
      <w:marRight w:val="0"/>
      <w:marTop w:val="0"/>
      <w:marBottom w:val="0"/>
      <w:divBdr>
        <w:top w:val="none" w:sz="0" w:space="0" w:color="auto"/>
        <w:left w:val="none" w:sz="0" w:space="0" w:color="auto"/>
        <w:bottom w:val="none" w:sz="0" w:space="0" w:color="auto"/>
        <w:right w:val="none" w:sz="0" w:space="0" w:color="auto"/>
      </w:divBdr>
    </w:div>
    <w:div w:id="1515221976">
      <w:bodyDiv w:val="1"/>
      <w:marLeft w:val="0"/>
      <w:marRight w:val="0"/>
      <w:marTop w:val="0"/>
      <w:marBottom w:val="0"/>
      <w:divBdr>
        <w:top w:val="none" w:sz="0" w:space="0" w:color="auto"/>
        <w:left w:val="none" w:sz="0" w:space="0" w:color="auto"/>
        <w:bottom w:val="none" w:sz="0" w:space="0" w:color="auto"/>
        <w:right w:val="none" w:sz="0" w:space="0" w:color="auto"/>
      </w:divBdr>
    </w:div>
    <w:div w:id="1516922453">
      <w:bodyDiv w:val="1"/>
      <w:marLeft w:val="0"/>
      <w:marRight w:val="0"/>
      <w:marTop w:val="0"/>
      <w:marBottom w:val="0"/>
      <w:divBdr>
        <w:top w:val="none" w:sz="0" w:space="0" w:color="auto"/>
        <w:left w:val="none" w:sz="0" w:space="0" w:color="auto"/>
        <w:bottom w:val="none" w:sz="0" w:space="0" w:color="auto"/>
        <w:right w:val="none" w:sz="0" w:space="0" w:color="auto"/>
      </w:divBdr>
    </w:div>
    <w:div w:id="1517580261">
      <w:bodyDiv w:val="1"/>
      <w:marLeft w:val="0"/>
      <w:marRight w:val="0"/>
      <w:marTop w:val="0"/>
      <w:marBottom w:val="0"/>
      <w:divBdr>
        <w:top w:val="none" w:sz="0" w:space="0" w:color="auto"/>
        <w:left w:val="none" w:sz="0" w:space="0" w:color="auto"/>
        <w:bottom w:val="none" w:sz="0" w:space="0" w:color="auto"/>
        <w:right w:val="none" w:sz="0" w:space="0" w:color="auto"/>
      </w:divBdr>
    </w:div>
    <w:div w:id="1523857398">
      <w:bodyDiv w:val="1"/>
      <w:marLeft w:val="0"/>
      <w:marRight w:val="0"/>
      <w:marTop w:val="0"/>
      <w:marBottom w:val="0"/>
      <w:divBdr>
        <w:top w:val="none" w:sz="0" w:space="0" w:color="auto"/>
        <w:left w:val="none" w:sz="0" w:space="0" w:color="auto"/>
        <w:bottom w:val="none" w:sz="0" w:space="0" w:color="auto"/>
        <w:right w:val="none" w:sz="0" w:space="0" w:color="auto"/>
      </w:divBdr>
    </w:div>
    <w:div w:id="1525899852">
      <w:bodyDiv w:val="1"/>
      <w:marLeft w:val="0"/>
      <w:marRight w:val="0"/>
      <w:marTop w:val="0"/>
      <w:marBottom w:val="0"/>
      <w:divBdr>
        <w:top w:val="none" w:sz="0" w:space="0" w:color="auto"/>
        <w:left w:val="none" w:sz="0" w:space="0" w:color="auto"/>
        <w:bottom w:val="none" w:sz="0" w:space="0" w:color="auto"/>
        <w:right w:val="none" w:sz="0" w:space="0" w:color="auto"/>
      </w:divBdr>
    </w:div>
    <w:div w:id="1528789227">
      <w:bodyDiv w:val="1"/>
      <w:marLeft w:val="0"/>
      <w:marRight w:val="0"/>
      <w:marTop w:val="0"/>
      <w:marBottom w:val="0"/>
      <w:divBdr>
        <w:top w:val="none" w:sz="0" w:space="0" w:color="auto"/>
        <w:left w:val="none" w:sz="0" w:space="0" w:color="auto"/>
        <w:bottom w:val="none" w:sz="0" w:space="0" w:color="auto"/>
        <w:right w:val="none" w:sz="0" w:space="0" w:color="auto"/>
      </w:divBdr>
    </w:div>
    <w:div w:id="1529247747">
      <w:bodyDiv w:val="1"/>
      <w:marLeft w:val="0"/>
      <w:marRight w:val="0"/>
      <w:marTop w:val="0"/>
      <w:marBottom w:val="0"/>
      <w:divBdr>
        <w:top w:val="none" w:sz="0" w:space="0" w:color="auto"/>
        <w:left w:val="none" w:sz="0" w:space="0" w:color="auto"/>
        <w:bottom w:val="none" w:sz="0" w:space="0" w:color="auto"/>
        <w:right w:val="none" w:sz="0" w:space="0" w:color="auto"/>
      </w:divBdr>
    </w:div>
    <w:div w:id="1529366705">
      <w:bodyDiv w:val="1"/>
      <w:marLeft w:val="0"/>
      <w:marRight w:val="0"/>
      <w:marTop w:val="0"/>
      <w:marBottom w:val="0"/>
      <w:divBdr>
        <w:top w:val="none" w:sz="0" w:space="0" w:color="auto"/>
        <w:left w:val="none" w:sz="0" w:space="0" w:color="auto"/>
        <w:bottom w:val="none" w:sz="0" w:space="0" w:color="auto"/>
        <w:right w:val="none" w:sz="0" w:space="0" w:color="auto"/>
      </w:divBdr>
    </w:div>
    <w:div w:id="1537038594">
      <w:bodyDiv w:val="1"/>
      <w:marLeft w:val="0"/>
      <w:marRight w:val="0"/>
      <w:marTop w:val="0"/>
      <w:marBottom w:val="0"/>
      <w:divBdr>
        <w:top w:val="none" w:sz="0" w:space="0" w:color="auto"/>
        <w:left w:val="none" w:sz="0" w:space="0" w:color="auto"/>
        <w:bottom w:val="none" w:sz="0" w:space="0" w:color="auto"/>
        <w:right w:val="none" w:sz="0" w:space="0" w:color="auto"/>
      </w:divBdr>
    </w:div>
    <w:div w:id="1540898916">
      <w:bodyDiv w:val="1"/>
      <w:marLeft w:val="0"/>
      <w:marRight w:val="0"/>
      <w:marTop w:val="0"/>
      <w:marBottom w:val="0"/>
      <w:divBdr>
        <w:top w:val="none" w:sz="0" w:space="0" w:color="auto"/>
        <w:left w:val="none" w:sz="0" w:space="0" w:color="auto"/>
        <w:bottom w:val="none" w:sz="0" w:space="0" w:color="auto"/>
        <w:right w:val="none" w:sz="0" w:space="0" w:color="auto"/>
      </w:divBdr>
    </w:div>
    <w:div w:id="1541282078">
      <w:bodyDiv w:val="1"/>
      <w:marLeft w:val="0"/>
      <w:marRight w:val="0"/>
      <w:marTop w:val="0"/>
      <w:marBottom w:val="0"/>
      <w:divBdr>
        <w:top w:val="none" w:sz="0" w:space="0" w:color="auto"/>
        <w:left w:val="none" w:sz="0" w:space="0" w:color="auto"/>
        <w:bottom w:val="none" w:sz="0" w:space="0" w:color="auto"/>
        <w:right w:val="none" w:sz="0" w:space="0" w:color="auto"/>
      </w:divBdr>
    </w:div>
    <w:div w:id="1542666140">
      <w:bodyDiv w:val="1"/>
      <w:marLeft w:val="0"/>
      <w:marRight w:val="0"/>
      <w:marTop w:val="0"/>
      <w:marBottom w:val="0"/>
      <w:divBdr>
        <w:top w:val="none" w:sz="0" w:space="0" w:color="auto"/>
        <w:left w:val="none" w:sz="0" w:space="0" w:color="auto"/>
        <w:bottom w:val="none" w:sz="0" w:space="0" w:color="auto"/>
        <w:right w:val="none" w:sz="0" w:space="0" w:color="auto"/>
      </w:divBdr>
    </w:div>
    <w:div w:id="1546527904">
      <w:bodyDiv w:val="1"/>
      <w:marLeft w:val="0"/>
      <w:marRight w:val="0"/>
      <w:marTop w:val="0"/>
      <w:marBottom w:val="0"/>
      <w:divBdr>
        <w:top w:val="none" w:sz="0" w:space="0" w:color="auto"/>
        <w:left w:val="none" w:sz="0" w:space="0" w:color="auto"/>
        <w:bottom w:val="none" w:sz="0" w:space="0" w:color="auto"/>
        <w:right w:val="none" w:sz="0" w:space="0" w:color="auto"/>
      </w:divBdr>
    </w:div>
    <w:div w:id="1552957490">
      <w:bodyDiv w:val="1"/>
      <w:marLeft w:val="0"/>
      <w:marRight w:val="0"/>
      <w:marTop w:val="0"/>
      <w:marBottom w:val="0"/>
      <w:divBdr>
        <w:top w:val="none" w:sz="0" w:space="0" w:color="auto"/>
        <w:left w:val="none" w:sz="0" w:space="0" w:color="auto"/>
        <w:bottom w:val="none" w:sz="0" w:space="0" w:color="auto"/>
        <w:right w:val="none" w:sz="0" w:space="0" w:color="auto"/>
      </w:divBdr>
    </w:div>
    <w:div w:id="1557740488">
      <w:bodyDiv w:val="1"/>
      <w:marLeft w:val="0"/>
      <w:marRight w:val="0"/>
      <w:marTop w:val="0"/>
      <w:marBottom w:val="0"/>
      <w:divBdr>
        <w:top w:val="none" w:sz="0" w:space="0" w:color="auto"/>
        <w:left w:val="none" w:sz="0" w:space="0" w:color="auto"/>
        <w:bottom w:val="none" w:sz="0" w:space="0" w:color="auto"/>
        <w:right w:val="none" w:sz="0" w:space="0" w:color="auto"/>
      </w:divBdr>
    </w:div>
    <w:div w:id="1565291993">
      <w:bodyDiv w:val="1"/>
      <w:marLeft w:val="0"/>
      <w:marRight w:val="0"/>
      <w:marTop w:val="0"/>
      <w:marBottom w:val="0"/>
      <w:divBdr>
        <w:top w:val="none" w:sz="0" w:space="0" w:color="auto"/>
        <w:left w:val="none" w:sz="0" w:space="0" w:color="auto"/>
        <w:bottom w:val="none" w:sz="0" w:space="0" w:color="auto"/>
        <w:right w:val="none" w:sz="0" w:space="0" w:color="auto"/>
      </w:divBdr>
    </w:div>
    <w:div w:id="1569463422">
      <w:bodyDiv w:val="1"/>
      <w:marLeft w:val="0"/>
      <w:marRight w:val="0"/>
      <w:marTop w:val="0"/>
      <w:marBottom w:val="0"/>
      <w:divBdr>
        <w:top w:val="none" w:sz="0" w:space="0" w:color="auto"/>
        <w:left w:val="none" w:sz="0" w:space="0" w:color="auto"/>
        <w:bottom w:val="none" w:sz="0" w:space="0" w:color="auto"/>
        <w:right w:val="none" w:sz="0" w:space="0" w:color="auto"/>
      </w:divBdr>
    </w:div>
    <w:div w:id="1570848059">
      <w:bodyDiv w:val="1"/>
      <w:marLeft w:val="0"/>
      <w:marRight w:val="0"/>
      <w:marTop w:val="0"/>
      <w:marBottom w:val="0"/>
      <w:divBdr>
        <w:top w:val="none" w:sz="0" w:space="0" w:color="auto"/>
        <w:left w:val="none" w:sz="0" w:space="0" w:color="auto"/>
        <w:bottom w:val="none" w:sz="0" w:space="0" w:color="auto"/>
        <w:right w:val="none" w:sz="0" w:space="0" w:color="auto"/>
      </w:divBdr>
    </w:div>
    <w:div w:id="1578130337">
      <w:bodyDiv w:val="1"/>
      <w:marLeft w:val="0"/>
      <w:marRight w:val="0"/>
      <w:marTop w:val="0"/>
      <w:marBottom w:val="0"/>
      <w:divBdr>
        <w:top w:val="none" w:sz="0" w:space="0" w:color="auto"/>
        <w:left w:val="none" w:sz="0" w:space="0" w:color="auto"/>
        <w:bottom w:val="none" w:sz="0" w:space="0" w:color="auto"/>
        <w:right w:val="none" w:sz="0" w:space="0" w:color="auto"/>
      </w:divBdr>
    </w:div>
    <w:div w:id="1581056724">
      <w:bodyDiv w:val="1"/>
      <w:marLeft w:val="0"/>
      <w:marRight w:val="0"/>
      <w:marTop w:val="0"/>
      <w:marBottom w:val="0"/>
      <w:divBdr>
        <w:top w:val="none" w:sz="0" w:space="0" w:color="auto"/>
        <w:left w:val="none" w:sz="0" w:space="0" w:color="auto"/>
        <w:bottom w:val="none" w:sz="0" w:space="0" w:color="auto"/>
        <w:right w:val="none" w:sz="0" w:space="0" w:color="auto"/>
      </w:divBdr>
    </w:div>
    <w:div w:id="1584027653">
      <w:bodyDiv w:val="1"/>
      <w:marLeft w:val="0"/>
      <w:marRight w:val="0"/>
      <w:marTop w:val="0"/>
      <w:marBottom w:val="0"/>
      <w:divBdr>
        <w:top w:val="none" w:sz="0" w:space="0" w:color="auto"/>
        <w:left w:val="none" w:sz="0" w:space="0" w:color="auto"/>
        <w:bottom w:val="none" w:sz="0" w:space="0" w:color="auto"/>
        <w:right w:val="none" w:sz="0" w:space="0" w:color="auto"/>
      </w:divBdr>
    </w:div>
    <w:div w:id="1586108786">
      <w:bodyDiv w:val="1"/>
      <w:marLeft w:val="0"/>
      <w:marRight w:val="0"/>
      <w:marTop w:val="0"/>
      <w:marBottom w:val="0"/>
      <w:divBdr>
        <w:top w:val="none" w:sz="0" w:space="0" w:color="auto"/>
        <w:left w:val="none" w:sz="0" w:space="0" w:color="auto"/>
        <w:bottom w:val="none" w:sz="0" w:space="0" w:color="auto"/>
        <w:right w:val="none" w:sz="0" w:space="0" w:color="auto"/>
      </w:divBdr>
    </w:div>
    <w:div w:id="1587378037">
      <w:bodyDiv w:val="1"/>
      <w:marLeft w:val="0"/>
      <w:marRight w:val="0"/>
      <w:marTop w:val="0"/>
      <w:marBottom w:val="0"/>
      <w:divBdr>
        <w:top w:val="none" w:sz="0" w:space="0" w:color="auto"/>
        <w:left w:val="none" w:sz="0" w:space="0" w:color="auto"/>
        <w:bottom w:val="none" w:sz="0" w:space="0" w:color="auto"/>
        <w:right w:val="none" w:sz="0" w:space="0" w:color="auto"/>
      </w:divBdr>
    </w:div>
    <w:div w:id="1590457564">
      <w:bodyDiv w:val="1"/>
      <w:marLeft w:val="0"/>
      <w:marRight w:val="0"/>
      <w:marTop w:val="0"/>
      <w:marBottom w:val="0"/>
      <w:divBdr>
        <w:top w:val="none" w:sz="0" w:space="0" w:color="auto"/>
        <w:left w:val="none" w:sz="0" w:space="0" w:color="auto"/>
        <w:bottom w:val="none" w:sz="0" w:space="0" w:color="auto"/>
        <w:right w:val="none" w:sz="0" w:space="0" w:color="auto"/>
      </w:divBdr>
    </w:div>
    <w:div w:id="1597902587">
      <w:bodyDiv w:val="1"/>
      <w:marLeft w:val="0"/>
      <w:marRight w:val="0"/>
      <w:marTop w:val="0"/>
      <w:marBottom w:val="0"/>
      <w:divBdr>
        <w:top w:val="none" w:sz="0" w:space="0" w:color="auto"/>
        <w:left w:val="none" w:sz="0" w:space="0" w:color="auto"/>
        <w:bottom w:val="none" w:sz="0" w:space="0" w:color="auto"/>
        <w:right w:val="none" w:sz="0" w:space="0" w:color="auto"/>
      </w:divBdr>
    </w:div>
    <w:div w:id="1608122989">
      <w:bodyDiv w:val="1"/>
      <w:marLeft w:val="0"/>
      <w:marRight w:val="0"/>
      <w:marTop w:val="0"/>
      <w:marBottom w:val="0"/>
      <w:divBdr>
        <w:top w:val="none" w:sz="0" w:space="0" w:color="auto"/>
        <w:left w:val="none" w:sz="0" w:space="0" w:color="auto"/>
        <w:bottom w:val="none" w:sz="0" w:space="0" w:color="auto"/>
        <w:right w:val="none" w:sz="0" w:space="0" w:color="auto"/>
      </w:divBdr>
    </w:div>
    <w:div w:id="1610770435">
      <w:bodyDiv w:val="1"/>
      <w:marLeft w:val="0"/>
      <w:marRight w:val="0"/>
      <w:marTop w:val="0"/>
      <w:marBottom w:val="0"/>
      <w:divBdr>
        <w:top w:val="none" w:sz="0" w:space="0" w:color="auto"/>
        <w:left w:val="none" w:sz="0" w:space="0" w:color="auto"/>
        <w:bottom w:val="none" w:sz="0" w:space="0" w:color="auto"/>
        <w:right w:val="none" w:sz="0" w:space="0" w:color="auto"/>
      </w:divBdr>
    </w:div>
    <w:div w:id="1611667145">
      <w:bodyDiv w:val="1"/>
      <w:marLeft w:val="0"/>
      <w:marRight w:val="0"/>
      <w:marTop w:val="0"/>
      <w:marBottom w:val="0"/>
      <w:divBdr>
        <w:top w:val="none" w:sz="0" w:space="0" w:color="auto"/>
        <w:left w:val="none" w:sz="0" w:space="0" w:color="auto"/>
        <w:bottom w:val="none" w:sz="0" w:space="0" w:color="auto"/>
        <w:right w:val="none" w:sz="0" w:space="0" w:color="auto"/>
      </w:divBdr>
    </w:div>
    <w:div w:id="1612083744">
      <w:bodyDiv w:val="1"/>
      <w:marLeft w:val="0"/>
      <w:marRight w:val="0"/>
      <w:marTop w:val="0"/>
      <w:marBottom w:val="0"/>
      <w:divBdr>
        <w:top w:val="none" w:sz="0" w:space="0" w:color="auto"/>
        <w:left w:val="none" w:sz="0" w:space="0" w:color="auto"/>
        <w:bottom w:val="none" w:sz="0" w:space="0" w:color="auto"/>
        <w:right w:val="none" w:sz="0" w:space="0" w:color="auto"/>
      </w:divBdr>
    </w:div>
    <w:div w:id="1615214206">
      <w:bodyDiv w:val="1"/>
      <w:marLeft w:val="0"/>
      <w:marRight w:val="0"/>
      <w:marTop w:val="0"/>
      <w:marBottom w:val="0"/>
      <w:divBdr>
        <w:top w:val="none" w:sz="0" w:space="0" w:color="auto"/>
        <w:left w:val="none" w:sz="0" w:space="0" w:color="auto"/>
        <w:bottom w:val="none" w:sz="0" w:space="0" w:color="auto"/>
        <w:right w:val="none" w:sz="0" w:space="0" w:color="auto"/>
      </w:divBdr>
    </w:div>
    <w:div w:id="1621716165">
      <w:bodyDiv w:val="1"/>
      <w:marLeft w:val="0"/>
      <w:marRight w:val="0"/>
      <w:marTop w:val="0"/>
      <w:marBottom w:val="0"/>
      <w:divBdr>
        <w:top w:val="none" w:sz="0" w:space="0" w:color="auto"/>
        <w:left w:val="none" w:sz="0" w:space="0" w:color="auto"/>
        <w:bottom w:val="none" w:sz="0" w:space="0" w:color="auto"/>
        <w:right w:val="none" w:sz="0" w:space="0" w:color="auto"/>
      </w:divBdr>
    </w:div>
    <w:div w:id="1627543944">
      <w:bodyDiv w:val="1"/>
      <w:marLeft w:val="0"/>
      <w:marRight w:val="0"/>
      <w:marTop w:val="0"/>
      <w:marBottom w:val="0"/>
      <w:divBdr>
        <w:top w:val="none" w:sz="0" w:space="0" w:color="auto"/>
        <w:left w:val="none" w:sz="0" w:space="0" w:color="auto"/>
        <w:bottom w:val="none" w:sz="0" w:space="0" w:color="auto"/>
        <w:right w:val="none" w:sz="0" w:space="0" w:color="auto"/>
      </w:divBdr>
    </w:div>
    <w:div w:id="1630357212">
      <w:bodyDiv w:val="1"/>
      <w:marLeft w:val="0"/>
      <w:marRight w:val="0"/>
      <w:marTop w:val="0"/>
      <w:marBottom w:val="0"/>
      <w:divBdr>
        <w:top w:val="none" w:sz="0" w:space="0" w:color="auto"/>
        <w:left w:val="none" w:sz="0" w:space="0" w:color="auto"/>
        <w:bottom w:val="none" w:sz="0" w:space="0" w:color="auto"/>
        <w:right w:val="none" w:sz="0" w:space="0" w:color="auto"/>
      </w:divBdr>
    </w:div>
    <w:div w:id="1634286417">
      <w:bodyDiv w:val="1"/>
      <w:marLeft w:val="0"/>
      <w:marRight w:val="0"/>
      <w:marTop w:val="0"/>
      <w:marBottom w:val="0"/>
      <w:divBdr>
        <w:top w:val="none" w:sz="0" w:space="0" w:color="auto"/>
        <w:left w:val="none" w:sz="0" w:space="0" w:color="auto"/>
        <w:bottom w:val="none" w:sz="0" w:space="0" w:color="auto"/>
        <w:right w:val="none" w:sz="0" w:space="0" w:color="auto"/>
      </w:divBdr>
    </w:div>
    <w:div w:id="1635718579">
      <w:bodyDiv w:val="1"/>
      <w:marLeft w:val="0"/>
      <w:marRight w:val="0"/>
      <w:marTop w:val="0"/>
      <w:marBottom w:val="0"/>
      <w:divBdr>
        <w:top w:val="none" w:sz="0" w:space="0" w:color="auto"/>
        <w:left w:val="none" w:sz="0" w:space="0" w:color="auto"/>
        <w:bottom w:val="none" w:sz="0" w:space="0" w:color="auto"/>
        <w:right w:val="none" w:sz="0" w:space="0" w:color="auto"/>
      </w:divBdr>
    </w:div>
    <w:div w:id="1642076804">
      <w:bodyDiv w:val="1"/>
      <w:marLeft w:val="0"/>
      <w:marRight w:val="0"/>
      <w:marTop w:val="0"/>
      <w:marBottom w:val="0"/>
      <w:divBdr>
        <w:top w:val="none" w:sz="0" w:space="0" w:color="auto"/>
        <w:left w:val="none" w:sz="0" w:space="0" w:color="auto"/>
        <w:bottom w:val="none" w:sz="0" w:space="0" w:color="auto"/>
        <w:right w:val="none" w:sz="0" w:space="0" w:color="auto"/>
      </w:divBdr>
    </w:div>
    <w:div w:id="1642147330">
      <w:bodyDiv w:val="1"/>
      <w:marLeft w:val="0"/>
      <w:marRight w:val="0"/>
      <w:marTop w:val="0"/>
      <w:marBottom w:val="0"/>
      <w:divBdr>
        <w:top w:val="none" w:sz="0" w:space="0" w:color="auto"/>
        <w:left w:val="none" w:sz="0" w:space="0" w:color="auto"/>
        <w:bottom w:val="none" w:sz="0" w:space="0" w:color="auto"/>
        <w:right w:val="none" w:sz="0" w:space="0" w:color="auto"/>
      </w:divBdr>
    </w:div>
    <w:div w:id="1645160049">
      <w:bodyDiv w:val="1"/>
      <w:marLeft w:val="0"/>
      <w:marRight w:val="0"/>
      <w:marTop w:val="0"/>
      <w:marBottom w:val="0"/>
      <w:divBdr>
        <w:top w:val="none" w:sz="0" w:space="0" w:color="auto"/>
        <w:left w:val="none" w:sz="0" w:space="0" w:color="auto"/>
        <w:bottom w:val="none" w:sz="0" w:space="0" w:color="auto"/>
        <w:right w:val="none" w:sz="0" w:space="0" w:color="auto"/>
      </w:divBdr>
    </w:div>
    <w:div w:id="1647271439">
      <w:bodyDiv w:val="1"/>
      <w:marLeft w:val="0"/>
      <w:marRight w:val="0"/>
      <w:marTop w:val="0"/>
      <w:marBottom w:val="0"/>
      <w:divBdr>
        <w:top w:val="none" w:sz="0" w:space="0" w:color="auto"/>
        <w:left w:val="none" w:sz="0" w:space="0" w:color="auto"/>
        <w:bottom w:val="none" w:sz="0" w:space="0" w:color="auto"/>
        <w:right w:val="none" w:sz="0" w:space="0" w:color="auto"/>
      </w:divBdr>
    </w:div>
    <w:div w:id="1648121920">
      <w:bodyDiv w:val="1"/>
      <w:marLeft w:val="0"/>
      <w:marRight w:val="0"/>
      <w:marTop w:val="0"/>
      <w:marBottom w:val="0"/>
      <w:divBdr>
        <w:top w:val="none" w:sz="0" w:space="0" w:color="auto"/>
        <w:left w:val="none" w:sz="0" w:space="0" w:color="auto"/>
        <w:bottom w:val="none" w:sz="0" w:space="0" w:color="auto"/>
        <w:right w:val="none" w:sz="0" w:space="0" w:color="auto"/>
      </w:divBdr>
      <w:divsChild>
        <w:div w:id="545947451">
          <w:marLeft w:val="0"/>
          <w:marRight w:val="0"/>
          <w:marTop w:val="0"/>
          <w:marBottom w:val="150"/>
          <w:divBdr>
            <w:top w:val="none" w:sz="0" w:space="0" w:color="auto"/>
            <w:left w:val="none" w:sz="0" w:space="0" w:color="auto"/>
            <w:bottom w:val="none" w:sz="0" w:space="0" w:color="auto"/>
            <w:right w:val="none" w:sz="0" w:space="0" w:color="auto"/>
          </w:divBdr>
        </w:div>
        <w:div w:id="473331783">
          <w:marLeft w:val="0"/>
          <w:marRight w:val="0"/>
          <w:marTop w:val="0"/>
          <w:marBottom w:val="150"/>
          <w:divBdr>
            <w:top w:val="none" w:sz="0" w:space="0" w:color="auto"/>
            <w:left w:val="none" w:sz="0" w:space="0" w:color="auto"/>
            <w:bottom w:val="none" w:sz="0" w:space="0" w:color="auto"/>
            <w:right w:val="none" w:sz="0" w:space="0" w:color="auto"/>
          </w:divBdr>
        </w:div>
      </w:divsChild>
    </w:div>
    <w:div w:id="1654942161">
      <w:bodyDiv w:val="1"/>
      <w:marLeft w:val="0"/>
      <w:marRight w:val="0"/>
      <w:marTop w:val="0"/>
      <w:marBottom w:val="0"/>
      <w:divBdr>
        <w:top w:val="none" w:sz="0" w:space="0" w:color="auto"/>
        <w:left w:val="none" w:sz="0" w:space="0" w:color="auto"/>
        <w:bottom w:val="none" w:sz="0" w:space="0" w:color="auto"/>
        <w:right w:val="none" w:sz="0" w:space="0" w:color="auto"/>
      </w:divBdr>
    </w:div>
    <w:div w:id="1656370555">
      <w:bodyDiv w:val="1"/>
      <w:marLeft w:val="0"/>
      <w:marRight w:val="0"/>
      <w:marTop w:val="0"/>
      <w:marBottom w:val="0"/>
      <w:divBdr>
        <w:top w:val="none" w:sz="0" w:space="0" w:color="auto"/>
        <w:left w:val="none" w:sz="0" w:space="0" w:color="auto"/>
        <w:bottom w:val="none" w:sz="0" w:space="0" w:color="auto"/>
        <w:right w:val="none" w:sz="0" w:space="0" w:color="auto"/>
      </w:divBdr>
    </w:div>
    <w:div w:id="1656690047">
      <w:bodyDiv w:val="1"/>
      <w:marLeft w:val="0"/>
      <w:marRight w:val="0"/>
      <w:marTop w:val="0"/>
      <w:marBottom w:val="0"/>
      <w:divBdr>
        <w:top w:val="none" w:sz="0" w:space="0" w:color="auto"/>
        <w:left w:val="none" w:sz="0" w:space="0" w:color="auto"/>
        <w:bottom w:val="none" w:sz="0" w:space="0" w:color="auto"/>
        <w:right w:val="none" w:sz="0" w:space="0" w:color="auto"/>
      </w:divBdr>
    </w:div>
    <w:div w:id="1658415209">
      <w:bodyDiv w:val="1"/>
      <w:marLeft w:val="0"/>
      <w:marRight w:val="0"/>
      <w:marTop w:val="0"/>
      <w:marBottom w:val="0"/>
      <w:divBdr>
        <w:top w:val="none" w:sz="0" w:space="0" w:color="auto"/>
        <w:left w:val="none" w:sz="0" w:space="0" w:color="auto"/>
        <w:bottom w:val="none" w:sz="0" w:space="0" w:color="auto"/>
        <w:right w:val="none" w:sz="0" w:space="0" w:color="auto"/>
      </w:divBdr>
    </w:div>
    <w:div w:id="1658605968">
      <w:bodyDiv w:val="1"/>
      <w:marLeft w:val="0"/>
      <w:marRight w:val="0"/>
      <w:marTop w:val="0"/>
      <w:marBottom w:val="0"/>
      <w:divBdr>
        <w:top w:val="none" w:sz="0" w:space="0" w:color="auto"/>
        <w:left w:val="none" w:sz="0" w:space="0" w:color="auto"/>
        <w:bottom w:val="none" w:sz="0" w:space="0" w:color="auto"/>
        <w:right w:val="none" w:sz="0" w:space="0" w:color="auto"/>
      </w:divBdr>
    </w:div>
    <w:div w:id="1659192866">
      <w:bodyDiv w:val="1"/>
      <w:marLeft w:val="0"/>
      <w:marRight w:val="0"/>
      <w:marTop w:val="0"/>
      <w:marBottom w:val="0"/>
      <w:divBdr>
        <w:top w:val="none" w:sz="0" w:space="0" w:color="auto"/>
        <w:left w:val="none" w:sz="0" w:space="0" w:color="auto"/>
        <w:bottom w:val="none" w:sz="0" w:space="0" w:color="auto"/>
        <w:right w:val="none" w:sz="0" w:space="0" w:color="auto"/>
      </w:divBdr>
    </w:div>
    <w:div w:id="1663896164">
      <w:bodyDiv w:val="1"/>
      <w:marLeft w:val="0"/>
      <w:marRight w:val="0"/>
      <w:marTop w:val="0"/>
      <w:marBottom w:val="0"/>
      <w:divBdr>
        <w:top w:val="none" w:sz="0" w:space="0" w:color="auto"/>
        <w:left w:val="none" w:sz="0" w:space="0" w:color="auto"/>
        <w:bottom w:val="none" w:sz="0" w:space="0" w:color="auto"/>
        <w:right w:val="none" w:sz="0" w:space="0" w:color="auto"/>
      </w:divBdr>
    </w:div>
    <w:div w:id="1665207338">
      <w:bodyDiv w:val="1"/>
      <w:marLeft w:val="0"/>
      <w:marRight w:val="0"/>
      <w:marTop w:val="0"/>
      <w:marBottom w:val="0"/>
      <w:divBdr>
        <w:top w:val="none" w:sz="0" w:space="0" w:color="auto"/>
        <w:left w:val="none" w:sz="0" w:space="0" w:color="auto"/>
        <w:bottom w:val="none" w:sz="0" w:space="0" w:color="auto"/>
        <w:right w:val="none" w:sz="0" w:space="0" w:color="auto"/>
      </w:divBdr>
    </w:div>
    <w:div w:id="1669094107">
      <w:bodyDiv w:val="1"/>
      <w:marLeft w:val="0"/>
      <w:marRight w:val="0"/>
      <w:marTop w:val="0"/>
      <w:marBottom w:val="0"/>
      <w:divBdr>
        <w:top w:val="none" w:sz="0" w:space="0" w:color="auto"/>
        <w:left w:val="none" w:sz="0" w:space="0" w:color="auto"/>
        <w:bottom w:val="none" w:sz="0" w:space="0" w:color="auto"/>
        <w:right w:val="none" w:sz="0" w:space="0" w:color="auto"/>
      </w:divBdr>
    </w:div>
    <w:div w:id="1670869467">
      <w:bodyDiv w:val="1"/>
      <w:marLeft w:val="0"/>
      <w:marRight w:val="0"/>
      <w:marTop w:val="0"/>
      <w:marBottom w:val="0"/>
      <w:divBdr>
        <w:top w:val="none" w:sz="0" w:space="0" w:color="auto"/>
        <w:left w:val="none" w:sz="0" w:space="0" w:color="auto"/>
        <w:bottom w:val="none" w:sz="0" w:space="0" w:color="auto"/>
        <w:right w:val="none" w:sz="0" w:space="0" w:color="auto"/>
      </w:divBdr>
    </w:div>
    <w:div w:id="1673990418">
      <w:bodyDiv w:val="1"/>
      <w:marLeft w:val="0"/>
      <w:marRight w:val="0"/>
      <w:marTop w:val="0"/>
      <w:marBottom w:val="0"/>
      <w:divBdr>
        <w:top w:val="none" w:sz="0" w:space="0" w:color="auto"/>
        <w:left w:val="none" w:sz="0" w:space="0" w:color="auto"/>
        <w:bottom w:val="none" w:sz="0" w:space="0" w:color="auto"/>
        <w:right w:val="none" w:sz="0" w:space="0" w:color="auto"/>
      </w:divBdr>
    </w:div>
    <w:div w:id="1682506468">
      <w:bodyDiv w:val="1"/>
      <w:marLeft w:val="0"/>
      <w:marRight w:val="0"/>
      <w:marTop w:val="0"/>
      <w:marBottom w:val="0"/>
      <w:divBdr>
        <w:top w:val="none" w:sz="0" w:space="0" w:color="auto"/>
        <w:left w:val="none" w:sz="0" w:space="0" w:color="auto"/>
        <w:bottom w:val="none" w:sz="0" w:space="0" w:color="auto"/>
        <w:right w:val="none" w:sz="0" w:space="0" w:color="auto"/>
      </w:divBdr>
    </w:div>
    <w:div w:id="1683312717">
      <w:bodyDiv w:val="1"/>
      <w:marLeft w:val="0"/>
      <w:marRight w:val="0"/>
      <w:marTop w:val="0"/>
      <w:marBottom w:val="0"/>
      <w:divBdr>
        <w:top w:val="none" w:sz="0" w:space="0" w:color="auto"/>
        <w:left w:val="none" w:sz="0" w:space="0" w:color="auto"/>
        <w:bottom w:val="none" w:sz="0" w:space="0" w:color="auto"/>
        <w:right w:val="none" w:sz="0" w:space="0" w:color="auto"/>
      </w:divBdr>
    </w:div>
    <w:div w:id="1685093194">
      <w:bodyDiv w:val="1"/>
      <w:marLeft w:val="0"/>
      <w:marRight w:val="0"/>
      <w:marTop w:val="0"/>
      <w:marBottom w:val="0"/>
      <w:divBdr>
        <w:top w:val="none" w:sz="0" w:space="0" w:color="auto"/>
        <w:left w:val="none" w:sz="0" w:space="0" w:color="auto"/>
        <w:bottom w:val="none" w:sz="0" w:space="0" w:color="auto"/>
        <w:right w:val="none" w:sz="0" w:space="0" w:color="auto"/>
      </w:divBdr>
    </w:div>
    <w:div w:id="1688211120">
      <w:bodyDiv w:val="1"/>
      <w:marLeft w:val="0"/>
      <w:marRight w:val="0"/>
      <w:marTop w:val="0"/>
      <w:marBottom w:val="0"/>
      <w:divBdr>
        <w:top w:val="none" w:sz="0" w:space="0" w:color="auto"/>
        <w:left w:val="none" w:sz="0" w:space="0" w:color="auto"/>
        <w:bottom w:val="none" w:sz="0" w:space="0" w:color="auto"/>
        <w:right w:val="none" w:sz="0" w:space="0" w:color="auto"/>
      </w:divBdr>
    </w:div>
    <w:div w:id="1689798141">
      <w:bodyDiv w:val="1"/>
      <w:marLeft w:val="0"/>
      <w:marRight w:val="0"/>
      <w:marTop w:val="0"/>
      <w:marBottom w:val="0"/>
      <w:divBdr>
        <w:top w:val="none" w:sz="0" w:space="0" w:color="auto"/>
        <w:left w:val="none" w:sz="0" w:space="0" w:color="auto"/>
        <w:bottom w:val="none" w:sz="0" w:space="0" w:color="auto"/>
        <w:right w:val="none" w:sz="0" w:space="0" w:color="auto"/>
      </w:divBdr>
    </w:div>
    <w:div w:id="1690907616">
      <w:bodyDiv w:val="1"/>
      <w:marLeft w:val="0"/>
      <w:marRight w:val="0"/>
      <w:marTop w:val="0"/>
      <w:marBottom w:val="0"/>
      <w:divBdr>
        <w:top w:val="none" w:sz="0" w:space="0" w:color="auto"/>
        <w:left w:val="none" w:sz="0" w:space="0" w:color="auto"/>
        <w:bottom w:val="none" w:sz="0" w:space="0" w:color="auto"/>
        <w:right w:val="none" w:sz="0" w:space="0" w:color="auto"/>
      </w:divBdr>
    </w:div>
    <w:div w:id="1691376066">
      <w:bodyDiv w:val="1"/>
      <w:marLeft w:val="0"/>
      <w:marRight w:val="0"/>
      <w:marTop w:val="0"/>
      <w:marBottom w:val="0"/>
      <w:divBdr>
        <w:top w:val="none" w:sz="0" w:space="0" w:color="auto"/>
        <w:left w:val="none" w:sz="0" w:space="0" w:color="auto"/>
        <w:bottom w:val="none" w:sz="0" w:space="0" w:color="auto"/>
        <w:right w:val="none" w:sz="0" w:space="0" w:color="auto"/>
      </w:divBdr>
    </w:div>
    <w:div w:id="1694647016">
      <w:bodyDiv w:val="1"/>
      <w:marLeft w:val="0"/>
      <w:marRight w:val="0"/>
      <w:marTop w:val="0"/>
      <w:marBottom w:val="0"/>
      <w:divBdr>
        <w:top w:val="none" w:sz="0" w:space="0" w:color="auto"/>
        <w:left w:val="none" w:sz="0" w:space="0" w:color="auto"/>
        <w:bottom w:val="none" w:sz="0" w:space="0" w:color="auto"/>
        <w:right w:val="none" w:sz="0" w:space="0" w:color="auto"/>
      </w:divBdr>
    </w:div>
    <w:div w:id="1695613426">
      <w:bodyDiv w:val="1"/>
      <w:marLeft w:val="0"/>
      <w:marRight w:val="0"/>
      <w:marTop w:val="0"/>
      <w:marBottom w:val="0"/>
      <w:divBdr>
        <w:top w:val="none" w:sz="0" w:space="0" w:color="auto"/>
        <w:left w:val="none" w:sz="0" w:space="0" w:color="auto"/>
        <w:bottom w:val="none" w:sz="0" w:space="0" w:color="auto"/>
        <w:right w:val="none" w:sz="0" w:space="0" w:color="auto"/>
      </w:divBdr>
    </w:div>
    <w:div w:id="1702049537">
      <w:bodyDiv w:val="1"/>
      <w:marLeft w:val="0"/>
      <w:marRight w:val="0"/>
      <w:marTop w:val="0"/>
      <w:marBottom w:val="0"/>
      <w:divBdr>
        <w:top w:val="none" w:sz="0" w:space="0" w:color="auto"/>
        <w:left w:val="none" w:sz="0" w:space="0" w:color="auto"/>
        <w:bottom w:val="none" w:sz="0" w:space="0" w:color="auto"/>
        <w:right w:val="none" w:sz="0" w:space="0" w:color="auto"/>
      </w:divBdr>
    </w:div>
    <w:div w:id="1702129975">
      <w:bodyDiv w:val="1"/>
      <w:marLeft w:val="0"/>
      <w:marRight w:val="0"/>
      <w:marTop w:val="0"/>
      <w:marBottom w:val="0"/>
      <w:divBdr>
        <w:top w:val="none" w:sz="0" w:space="0" w:color="auto"/>
        <w:left w:val="none" w:sz="0" w:space="0" w:color="auto"/>
        <w:bottom w:val="none" w:sz="0" w:space="0" w:color="auto"/>
        <w:right w:val="none" w:sz="0" w:space="0" w:color="auto"/>
      </w:divBdr>
    </w:div>
    <w:div w:id="1703558734">
      <w:bodyDiv w:val="1"/>
      <w:marLeft w:val="0"/>
      <w:marRight w:val="0"/>
      <w:marTop w:val="0"/>
      <w:marBottom w:val="0"/>
      <w:divBdr>
        <w:top w:val="none" w:sz="0" w:space="0" w:color="auto"/>
        <w:left w:val="none" w:sz="0" w:space="0" w:color="auto"/>
        <w:bottom w:val="none" w:sz="0" w:space="0" w:color="auto"/>
        <w:right w:val="none" w:sz="0" w:space="0" w:color="auto"/>
      </w:divBdr>
    </w:div>
    <w:div w:id="1703897417">
      <w:bodyDiv w:val="1"/>
      <w:marLeft w:val="0"/>
      <w:marRight w:val="0"/>
      <w:marTop w:val="0"/>
      <w:marBottom w:val="0"/>
      <w:divBdr>
        <w:top w:val="none" w:sz="0" w:space="0" w:color="auto"/>
        <w:left w:val="none" w:sz="0" w:space="0" w:color="auto"/>
        <w:bottom w:val="none" w:sz="0" w:space="0" w:color="auto"/>
        <w:right w:val="none" w:sz="0" w:space="0" w:color="auto"/>
      </w:divBdr>
    </w:div>
    <w:div w:id="1707950841">
      <w:bodyDiv w:val="1"/>
      <w:marLeft w:val="0"/>
      <w:marRight w:val="0"/>
      <w:marTop w:val="0"/>
      <w:marBottom w:val="0"/>
      <w:divBdr>
        <w:top w:val="none" w:sz="0" w:space="0" w:color="auto"/>
        <w:left w:val="none" w:sz="0" w:space="0" w:color="auto"/>
        <w:bottom w:val="none" w:sz="0" w:space="0" w:color="auto"/>
        <w:right w:val="none" w:sz="0" w:space="0" w:color="auto"/>
      </w:divBdr>
    </w:div>
    <w:div w:id="1708018142">
      <w:bodyDiv w:val="1"/>
      <w:marLeft w:val="0"/>
      <w:marRight w:val="0"/>
      <w:marTop w:val="0"/>
      <w:marBottom w:val="0"/>
      <w:divBdr>
        <w:top w:val="none" w:sz="0" w:space="0" w:color="auto"/>
        <w:left w:val="none" w:sz="0" w:space="0" w:color="auto"/>
        <w:bottom w:val="none" w:sz="0" w:space="0" w:color="auto"/>
        <w:right w:val="none" w:sz="0" w:space="0" w:color="auto"/>
      </w:divBdr>
    </w:div>
    <w:div w:id="1708218837">
      <w:bodyDiv w:val="1"/>
      <w:marLeft w:val="0"/>
      <w:marRight w:val="0"/>
      <w:marTop w:val="0"/>
      <w:marBottom w:val="0"/>
      <w:divBdr>
        <w:top w:val="none" w:sz="0" w:space="0" w:color="auto"/>
        <w:left w:val="none" w:sz="0" w:space="0" w:color="auto"/>
        <w:bottom w:val="none" w:sz="0" w:space="0" w:color="auto"/>
        <w:right w:val="none" w:sz="0" w:space="0" w:color="auto"/>
      </w:divBdr>
    </w:div>
    <w:div w:id="1709254899">
      <w:bodyDiv w:val="1"/>
      <w:marLeft w:val="0"/>
      <w:marRight w:val="0"/>
      <w:marTop w:val="0"/>
      <w:marBottom w:val="0"/>
      <w:divBdr>
        <w:top w:val="none" w:sz="0" w:space="0" w:color="auto"/>
        <w:left w:val="none" w:sz="0" w:space="0" w:color="auto"/>
        <w:bottom w:val="none" w:sz="0" w:space="0" w:color="auto"/>
        <w:right w:val="none" w:sz="0" w:space="0" w:color="auto"/>
      </w:divBdr>
    </w:div>
    <w:div w:id="1710254054">
      <w:bodyDiv w:val="1"/>
      <w:marLeft w:val="0"/>
      <w:marRight w:val="0"/>
      <w:marTop w:val="0"/>
      <w:marBottom w:val="0"/>
      <w:divBdr>
        <w:top w:val="none" w:sz="0" w:space="0" w:color="auto"/>
        <w:left w:val="none" w:sz="0" w:space="0" w:color="auto"/>
        <w:bottom w:val="none" w:sz="0" w:space="0" w:color="auto"/>
        <w:right w:val="none" w:sz="0" w:space="0" w:color="auto"/>
      </w:divBdr>
    </w:div>
    <w:div w:id="1715885479">
      <w:bodyDiv w:val="1"/>
      <w:marLeft w:val="0"/>
      <w:marRight w:val="0"/>
      <w:marTop w:val="0"/>
      <w:marBottom w:val="0"/>
      <w:divBdr>
        <w:top w:val="none" w:sz="0" w:space="0" w:color="auto"/>
        <w:left w:val="none" w:sz="0" w:space="0" w:color="auto"/>
        <w:bottom w:val="none" w:sz="0" w:space="0" w:color="auto"/>
        <w:right w:val="none" w:sz="0" w:space="0" w:color="auto"/>
      </w:divBdr>
    </w:div>
    <w:div w:id="1717969243">
      <w:bodyDiv w:val="1"/>
      <w:marLeft w:val="0"/>
      <w:marRight w:val="0"/>
      <w:marTop w:val="0"/>
      <w:marBottom w:val="0"/>
      <w:divBdr>
        <w:top w:val="none" w:sz="0" w:space="0" w:color="auto"/>
        <w:left w:val="none" w:sz="0" w:space="0" w:color="auto"/>
        <w:bottom w:val="none" w:sz="0" w:space="0" w:color="auto"/>
        <w:right w:val="none" w:sz="0" w:space="0" w:color="auto"/>
      </w:divBdr>
    </w:div>
    <w:div w:id="1719668648">
      <w:bodyDiv w:val="1"/>
      <w:marLeft w:val="0"/>
      <w:marRight w:val="0"/>
      <w:marTop w:val="0"/>
      <w:marBottom w:val="0"/>
      <w:divBdr>
        <w:top w:val="none" w:sz="0" w:space="0" w:color="auto"/>
        <w:left w:val="none" w:sz="0" w:space="0" w:color="auto"/>
        <w:bottom w:val="none" w:sz="0" w:space="0" w:color="auto"/>
        <w:right w:val="none" w:sz="0" w:space="0" w:color="auto"/>
      </w:divBdr>
    </w:div>
    <w:div w:id="1725449858">
      <w:bodyDiv w:val="1"/>
      <w:marLeft w:val="0"/>
      <w:marRight w:val="0"/>
      <w:marTop w:val="0"/>
      <w:marBottom w:val="0"/>
      <w:divBdr>
        <w:top w:val="none" w:sz="0" w:space="0" w:color="auto"/>
        <w:left w:val="none" w:sz="0" w:space="0" w:color="auto"/>
        <w:bottom w:val="none" w:sz="0" w:space="0" w:color="auto"/>
        <w:right w:val="none" w:sz="0" w:space="0" w:color="auto"/>
      </w:divBdr>
    </w:div>
    <w:div w:id="1725759543">
      <w:bodyDiv w:val="1"/>
      <w:marLeft w:val="0"/>
      <w:marRight w:val="0"/>
      <w:marTop w:val="0"/>
      <w:marBottom w:val="0"/>
      <w:divBdr>
        <w:top w:val="none" w:sz="0" w:space="0" w:color="auto"/>
        <w:left w:val="none" w:sz="0" w:space="0" w:color="auto"/>
        <w:bottom w:val="none" w:sz="0" w:space="0" w:color="auto"/>
        <w:right w:val="none" w:sz="0" w:space="0" w:color="auto"/>
      </w:divBdr>
    </w:div>
    <w:div w:id="1733918615">
      <w:bodyDiv w:val="1"/>
      <w:marLeft w:val="0"/>
      <w:marRight w:val="0"/>
      <w:marTop w:val="0"/>
      <w:marBottom w:val="0"/>
      <w:divBdr>
        <w:top w:val="none" w:sz="0" w:space="0" w:color="auto"/>
        <w:left w:val="none" w:sz="0" w:space="0" w:color="auto"/>
        <w:bottom w:val="none" w:sz="0" w:space="0" w:color="auto"/>
        <w:right w:val="none" w:sz="0" w:space="0" w:color="auto"/>
      </w:divBdr>
    </w:div>
    <w:div w:id="1739015096">
      <w:bodyDiv w:val="1"/>
      <w:marLeft w:val="0"/>
      <w:marRight w:val="0"/>
      <w:marTop w:val="0"/>
      <w:marBottom w:val="0"/>
      <w:divBdr>
        <w:top w:val="none" w:sz="0" w:space="0" w:color="auto"/>
        <w:left w:val="none" w:sz="0" w:space="0" w:color="auto"/>
        <w:bottom w:val="none" w:sz="0" w:space="0" w:color="auto"/>
        <w:right w:val="none" w:sz="0" w:space="0" w:color="auto"/>
      </w:divBdr>
    </w:div>
    <w:div w:id="1739207618">
      <w:bodyDiv w:val="1"/>
      <w:marLeft w:val="0"/>
      <w:marRight w:val="0"/>
      <w:marTop w:val="0"/>
      <w:marBottom w:val="0"/>
      <w:divBdr>
        <w:top w:val="none" w:sz="0" w:space="0" w:color="auto"/>
        <w:left w:val="none" w:sz="0" w:space="0" w:color="auto"/>
        <w:bottom w:val="none" w:sz="0" w:space="0" w:color="auto"/>
        <w:right w:val="none" w:sz="0" w:space="0" w:color="auto"/>
      </w:divBdr>
    </w:div>
    <w:div w:id="1739666415">
      <w:bodyDiv w:val="1"/>
      <w:marLeft w:val="0"/>
      <w:marRight w:val="0"/>
      <w:marTop w:val="0"/>
      <w:marBottom w:val="0"/>
      <w:divBdr>
        <w:top w:val="none" w:sz="0" w:space="0" w:color="auto"/>
        <w:left w:val="none" w:sz="0" w:space="0" w:color="auto"/>
        <w:bottom w:val="none" w:sz="0" w:space="0" w:color="auto"/>
        <w:right w:val="none" w:sz="0" w:space="0" w:color="auto"/>
      </w:divBdr>
    </w:div>
    <w:div w:id="1747341428">
      <w:bodyDiv w:val="1"/>
      <w:marLeft w:val="0"/>
      <w:marRight w:val="0"/>
      <w:marTop w:val="0"/>
      <w:marBottom w:val="0"/>
      <w:divBdr>
        <w:top w:val="none" w:sz="0" w:space="0" w:color="auto"/>
        <w:left w:val="none" w:sz="0" w:space="0" w:color="auto"/>
        <w:bottom w:val="none" w:sz="0" w:space="0" w:color="auto"/>
        <w:right w:val="none" w:sz="0" w:space="0" w:color="auto"/>
      </w:divBdr>
    </w:div>
    <w:div w:id="1755316981">
      <w:bodyDiv w:val="1"/>
      <w:marLeft w:val="0"/>
      <w:marRight w:val="0"/>
      <w:marTop w:val="0"/>
      <w:marBottom w:val="0"/>
      <w:divBdr>
        <w:top w:val="none" w:sz="0" w:space="0" w:color="auto"/>
        <w:left w:val="none" w:sz="0" w:space="0" w:color="auto"/>
        <w:bottom w:val="none" w:sz="0" w:space="0" w:color="auto"/>
        <w:right w:val="none" w:sz="0" w:space="0" w:color="auto"/>
      </w:divBdr>
    </w:div>
    <w:div w:id="1757970124">
      <w:bodyDiv w:val="1"/>
      <w:marLeft w:val="0"/>
      <w:marRight w:val="0"/>
      <w:marTop w:val="0"/>
      <w:marBottom w:val="0"/>
      <w:divBdr>
        <w:top w:val="none" w:sz="0" w:space="0" w:color="auto"/>
        <w:left w:val="none" w:sz="0" w:space="0" w:color="auto"/>
        <w:bottom w:val="none" w:sz="0" w:space="0" w:color="auto"/>
        <w:right w:val="none" w:sz="0" w:space="0" w:color="auto"/>
      </w:divBdr>
    </w:div>
    <w:div w:id="1760521372">
      <w:bodyDiv w:val="1"/>
      <w:marLeft w:val="0"/>
      <w:marRight w:val="0"/>
      <w:marTop w:val="0"/>
      <w:marBottom w:val="0"/>
      <w:divBdr>
        <w:top w:val="none" w:sz="0" w:space="0" w:color="auto"/>
        <w:left w:val="none" w:sz="0" w:space="0" w:color="auto"/>
        <w:bottom w:val="none" w:sz="0" w:space="0" w:color="auto"/>
        <w:right w:val="none" w:sz="0" w:space="0" w:color="auto"/>
      </w:divBdr>
    </w:div>
    <w:div w:id="1767067867">
      <w:bodyDiv w:val="1"/>
      <w:marLeft w:val="0"/>
      <w:marRight w:val="0"/>
      <w:marTop w:val="0"/>
      <w:marBottom w:val="0"/>
      <w:divBdr>
        <w:top w:val="none" w:sz="0" w:space="0" w:color="auto"/>
        <w:left w:val="none" w:sz="0" w:space="0" w:color="auto"/>
        <w:bottom w:val="none" w:sz="0" w:space="0" w:color="auto"/>
        <w:right w:val="none" w:sz="0" w:space="0" w:color="auto"/>
      </w:divBdr>
    </w:div>
    <w:div w:id="1773041685">
      <w:bodyDiv w:val="1"/>
      <w:marLeft w:val="0"/>
      <w:marRight w:val="0"/>
      <w:marTop w:val="0"/>
      <w:marBottom w:val="0"/>
      <w:divBdr>
        <w:top w:val="none" w:sz="0" w:space="0" w:color="auto"/>
        <w:left w:val="none" w:sz="0" w:space="0" w:color="auto"/>
        <w:bottom w:val="none" w:sz="0" w:space="0" w:color="auto"/>
        <w:right w:val="none" w:sz="0" w:space="0" w:color="auto"/>
      </w:divBdr>
    </w:div>
    <w:div w:id="1774545076">
      <w:bodyDiv w:val="1"/>
      <w:marLeft w:val="0"/>
      <w:marRight w:val="0"/>
      <w:marTop w:val="0"/>
      <w:marBottom w:val="0"/>
      <w:divBdr>
        <w:top w:val="none" w:sz="0" w:space="0" w:color="auto"/>
        <w:left w:val="none" w:sz="0" w:space="0" w:color="auto"/>
        <w:bottom w:val="none" w:sz="0" w:space="0" w:color="auto"/>
        <w:right w:val="none" w:sz="0" w:space="0" w:color="auto"/>
      </w:divBdr>
    </w:div>
    <w:div w:id="1776288428">
      <w:bodyDiv w:val="1"/>
      <w:marLeft w:val="0"/>
      <w:marRight w:val="0"/>
      <w:marTop w:val="0"/>
      <w:marBottom w:val="0"/>
      <w:divBdr>
        <w:top w:val="none" w:sz="0" w:space="0" w:color="auto"/>
        <w:left w:val="none" w:sz="0" w:space="0" w:color="auto"/>
        <w:bottom w:val="none" w:sz="0" w:space="0" w:color="auto"/>
        <w:right w:val="none" w:sz="0" w:space="0" w:color="auto"/>
      </w:divBdr>
    </w:div>
    <w:div w:id="1778327045">
      <w:bodyDiv w:val="1"/>
      <w:marLeft w:val="0"/>
      <w:marRight w:val="0"/>
      <w:marTop w:val="0"/>
      <w:marBottom w:val="0"/>
      <w:divBdr>
        <w:top w:val="none" w:sz="0" w:space="0" w:color="auto"/>
        <w:left w:val="none" w:sz="0" w:space="0" w:color="auto"/>
        <w:bottom w:val="none" w:sz="0" w:space="0" w:color="auto"/>
        <w:right w:val="none" w:sz="0" w:space="0" w:color="auto"/>
      </w:divBdr>
    </w:div>
    <w:div w:id="1784570466">
      <w:bodyDiv w:val="1"/>
      <w:marLeft w:val="0"/>
      <w:marRight w:val="0"/>
      <w:marTop w:val="0"/>
      <w:marBottom w:val="0"/>
      <w:divBdr>
        <w:top w:val="none" w:sz="0" w:space="0" w:color="auto"/>
        <w:left w:val="none" w:sz="0" w:space="0" w:color="auto"/>
        <w:bottom w:val="none" w:sz="0" w:space="0" w:color="auto"/>
        <w:right w:val="none" w:sz="0" w:space="0" w:color="auto"/>
      </w:divBdr>
    </w:div>
    <w:div w:id="1793085066">
      <w:bodyDiv w:val="1"/>
      <w:marLeft w:val="0"/>
      <w:marRight w:val="0"/>
      <w:marTop w:val="0"/>
      <w:marBottom w:val="0"/>
      <w:divBdr>
        <w:top w:val="none" w:sz="0" w:space="0" w:color="auto"/>
        <w:left w:val="none" w:sz="0" w:space="0" w:color="auto"/>
        <w:bottom w:val="none" w:sz="0" w:space="0" w:color="auto"/>
        <w:right w:val="none" w:sz="0" w:space="0" w:color="auto"/>
      </w:divBdr>
    </w:div>
    <w:div w:id="1796947059">
      <w:bodyDiv w:val="1"/>
      <w:marLeft w:val="0"/>
      <w:marRight w:val="0"/>
      <w:marTop w:val="0"/>
      <w:marBottom w:val="0"/>
      <w:divBdr>
        <w:top w:val="none" w:sz="0" w:space="0" w:color="auto"/>
        <w:left w:val="none" w:sz="0" w:space="0" w:color="auto"/>
        <w:bottom w:val="none" w:sz="0" w:space="0" w:color="auto"/>
        <w:right w:val="none" w:sz="0" w:space="0" w:color="auto"/>
      </w:divBdr>
    </w:div>
    <w:div w:id="1797941650">
      <w:bodyDiv w:val="1"/>
      <w:marLeft w:val="0"/>
      <w:marRight w:val="0"/>
      <w:marTop w:val="0"/>
      <w:marBottom w:val="0"/>
      <w:divBdr>
        <w:top w:val="none" w:sz="0" w:space="0" w:color="auto"/>
        <w:left w:val="none" w:sz="0" w:space="0" w:color="auto"/>
        <w:bottom w:val="none" w:sz="0" w:space="0" w:color="auto"/>
        <w:right w:val="none" w:sz="0" w:space="0" w:color="auto"/>
      </w:divBdr>
    </w:div>
    <w:div w:id="1800613950">
      <w:bodyDiv w:val="1"/>
      <w:marLeft w:val="0"/>
      <w:marRight w:val="0"/>
      <w:marTop w:val="0"/>
      <w:marBottom w:val="0"/>
      <w:divBdr>
        <w:top w:val="none" w:sz="0" w:space="0" w:color="auto"/>
        <w:left w:val="none" w:sz="0" w:space="0" w:color="auto"/>
        <w:bottom w:val="none" w:sz="0" w:space="0" w:color="auto"/>
        <w:right w:val="none" w:sz="0" w:space="0" w:color="auto"/>
      </w:divBdr>
    </w:div>
    <w:div w:id="1811289278">
      <w:bodyDiv w:val="1"/>
      <w:marLeft w:val="0"/>
      <w:marRight w:val="0"/>
      <w:marTop w:val="0"/>
      <w:marBottom w:val="0"/>
      <w:divBdr>
        <w:top w:val="none" w:sz="0" w:space="0" w:color="auto"/>
        <w:left w:val="none" w:sz="0" w:space="0" w:color="auto"/>
        <w:bottom w:val="none" w:sz="0" w:space="0" w:color="auto"/>
        <w:right w:val="none" w:sz="0" w:space="0" w:color="auto"/>
      </w:divBdr>
    </w:div>
    <w:div w:id="1813675998">
      <w:bodyDiv w:val="1"/>
      <w:marLeft w:val="0"/>
      <w:marRight w:val="0"/>
      <w:marTop w:val="0"/>
      <w:marBottom w:val="0"/>
      <w:divBdr>
        <w:top w:val="none" w:sz="0" w:space="0" w:color="auto"/>
        <w:left w:val="none" w:sz="0" w:space="0" w:color="auto"/>
        <w:bottom w:val="none" w:sz="0" w:space="0" w:color="auto"/>
        <w:right w:val="none" w:sz="0" w:space="0" w:color="auto"/>
      </w:divBdr>
    </w:div>
    <w:div w:id="1828857517">
      <w:bodyDiv w:val="1"/>
      <w:marLeft w:val="0"/>
      <w:marRight w:val="0"/>
      <w:marTop w:val="0"/>
      <w:marBottom w:val="0"/>
      <w:divBdr>
        <w:top w:val="none" w:sz="0" w:space="0" w:color="auto"/>
        <w:left w:val="none" w:sz="0" w:space="0" w:color="auto"/>
        <w:bottom w:val="none" w:sz="0" w:space="0" w:color="auto"/>
        <w:right w:val="none" w:sz="0" w:space="0" w:color="auto"/>
      </w:divBdr>
    </w:div>
    <w:div w:id="1836993740">
      <w:bodyDiv w:val="1"/>
      <w:marLeft w:val="0"/>
      <w:marRight w:val="0"/>
      <w:marTop w:val="0"/>
      <w:marBottom w:val="0"/>
      <w:divBdr>
        <w:top w:val="none" w:sz="0" w:space="0" w:color="auto"/>
        <w:left w:val="none" w:sz="0" w:space="0" w:color="auto"/>
        <w:bottom w:val="none" w:sz="0" w:space="0" w:color="auto"/>
        <w:right w:val="none" w:sz="0" w:space="0" w:color="auto"/>
      </w:divBdr>
    </w:div>
    <w:div w:id="1841266104">
      <w:bodyDiv w:val="1"/>
      <w:marLeft w:val="0"/>
      <w:marRight w:val="0"/>
      <w:marTop w:val="0"/>
      <w:marBottom w:val="0"/>
      <w:divBdr>
        <w:top w:val="none" w:sz="0" w:space="0" w:color="auto"/>
        <w:left w:val="none" w:sz="0" w:space="0" w:color="auto"/>
        <w:bottom w:val="none" w:sz="0" w:space="0" w:color="auto"/>
        <w:right w:val="none" w:sz="0" w:space="0" w:color="auto"/>
      </w:divBdr>
    </w:div>
    <w:div w:id="1841922000">
      <w:bodyDiv w:val="1"/>
      <w:marLeft w:val="0"/>
      <w:marRight w:val="0"/>
      <w:marTop w:val="0"/>
      <w:marBottom w:val="0"/>
      <w:divBdr>
        <w:top w:val="none" w:sz="0" w:space="0" w:color="auto"/>
        <w:left w:val="none" w:sz="0" w:space="0" w:color="auto"/>
        <w:bottom w:val="none" w:sz="0" w:space="0" w:color="auto"/>
        <w:right w:val="none" w:sz="0" w:space="0" w:color="auto"/>
      </w:divBdr>
    </w:div>
    <w:div w:id="1849177864">
      <w:bodyDiv w:val="1"/>
      <w:marLeft w:val="0"/>
      <w:marRight w:val="0"/>
      <w:marTop w:val="0"/>
      <w:marBottom w:val="0"/>
      <w:divBdr>
        <w:top w:val="none" w:sz="0" w:space="0" w:color="auto"/>
        <w:left w:val="none" w:sz="0" w:space="0" w:color="auto"/>
        <w:bottom w:val="none" w:sz="0" w:space="0" w:color="auto"/>
        <w:right w:val="none" w:sz="0" w:space="0" w:color="auto"/>
      </w:divBdr>
    </w:div>
    <w:div w:id="1860468663">
      <w:bodyDiv w:val="1"/>
      <w:marLeft w:val="0"/>
      <w:marRight w:val="0"/>
      <w:marTop w:val="0"/>
      <w:marBottom w:val="0"/>
      <w:divBdr>
        <w:top w:val="none" w:sz="0" w:space="0" w:color="auto"/>
        <w:left w:val="none" w:sz="0" w:space="0" w:color="auto"/>
        <w:bottom w:val="none" w:sz="0" w:space="0" w:color="auto"/>
        <w:right w:val="none" w:sz="0" w:space="0" w:color="auto"/>
      </w:divBdr>
    </w:div>
    <w:div w:id="1864897853">
      <w:bodyDiv w:val="1"/>
      <w:marLeft w:val="0"/>
      <w:marRight w:val="0"/>
      <w:marTop w:val="0"/>
      <w:marBottom w:val="0"/>
      <w:divBdr>
        <w:top w:val="none" w:sz="0" w:space="0" w:color="auto"/>
        <w:left w:val="none" w:sz="0" w:space="0" w:color="auto"/>
        <w:bottom w:val="none" w:sz="0" w:space="0" w:color="auto"/>
        <w:right w:val="none" w:sz="0" w:space="0" w:color="auto"/>
      </w:divBdr>
    </w:div>
    <w:div w:id="1865095947">
      <w:bodyDiv w:val="1"/>
      <w:marLeft w:val="0"/>
      <w:marRight w:val="0"/>
      <w:marTop w:val="0"/>
      <w:marBottom w:val="0"/>
      <w:divBdr>
        <w:top w:val="none" w:sz="0" w:space="0" w:color="auto"/>
        <w:left w:val="none" w:sz="0" w:space="0" w:color="auto"/>
        <w:bottom w:val="none" w:sz="0" w:space="0" w:color="auto"/>
        <w:right w:val="none" w:sz="0" w:space="0" w:color="auto"/>
      </w:divBdr>
    </w:div>
    <w:div w:id="1868636887">
      <w:bodyDiv w:val="1"/>
      <w:marLeft w:val="0"/>
      <w:marRight w:val="0"/>
      <w:marTop w:val="0"/>
      <w:marBottom w:val="0"/>
      <w:divBdr>
        <w:top w:val="none" w:sz="0" w:space="0" w:color="auto"/>
        <w:left w:val="none" w:sz="0" w:space="0" w:color="auto"/>
        <w:bottom w:val="none" w:sz="0" w:space="0" w:color="auto"/>
        <w:right w:val="none" w:sz="0" w:space="0" w:color="auto"/>
      </w:divBdr>
    </w:div>
    <w:div w:id="1885869286">
      <w:bodyDiv w:val="1"/>
      <w:marLeft w:val="0"/>
      <w:marRight w:val="0"/>
      <w:marTop w:val="0"/>
      <w:marBottom w:val="0"/>
      <w:divBdr>
        <w:top w:val="none" w:sz="0" w:space="0" w:color="auto"/>
        <w:left w:val="none" w:sz="0" w:space="0" w:color="auto"/>
        <w:bottom w:val="none" w:sz="0" w:space="0" w:color="auto"/>
        <w:right w:val="none" w:sz="0" w:space="0" w:color="auto"/>
      </w:divBdr>
    </w:div>
    <w:div w:id="1887059313">
      <w:bodyDiv w:val="1"/>
      <w:marLeft w:val="0"/>
      <w:marRight w:val="0"/>
      <w:marTop w:val="0"/>
      <w:marBottom w:val="0"/>
      <w:divBdr>
        <w:top w:val="none" w:sz="0" w:space="0" w:color="auto"/>
        <w:left w:val="none" w:sz="0" w:space="0" w:color="auto"/>
        <w:bottom w:val="none" w:sz="0" w:space="0" w:color="auto"/>
        <w:right w:val="none" w:sz="0" w:space="0" w:color="auto"/>
      </w:divBdr>
    </w:div>
    <w:div w:id="1887329023">
      <w:bodyDiv w:val="1"/>
      <w:marLeft w:val="0"/>
      <w:marRight w:val="0"/>
      <w:marTop w:val="0"/>
      <w:marBottom w:val="0"/>
      <w:divBdr>
        <w:top w:val="none" w:sz="0" w:space="0" w:color="auto"/>
        <w:left w:val="none" w:sz="0" w:space="0" w:color="auto"/>
        <w:bottom w:val="none" w:sz="0" w:space="0" w:color="auto"/>
        <w:right w:val="none" w:sz="0" w:space="0" w:color="auto"/>
      </w:divBdr>
    </w:div>
    <w:div w:id="1887641718">
      <w:bodyDiv w:val="1"/>
      <w:marLeft w:val="0"/>
      <w:marRight w:val="0"/>
      <w:marTop w:val="0"/>
      <w:marBottom w:val="0"/>
      <w:divBdr>
        <w:top w:val="none" w:sz="0" w:space="0" w:color="auto"/>
        <w:left w:val="none" w:sz="0" w:space="0" w:color="auto"/>
        <w:bottom w:val="none" w:sz="0" w:space="0" w:color="auto"/>
        <w:right w:val="none" w:sz="0" w:space="0" w:color="auto"/>
      </w:divBdr>
    </w:div>
    <w:div w:id="1892420075">
      <w:bodyDiv w:val="1"/>
      <w:marLeft w:val="0"/>
      <w:marRight w:val="0"/>
      <w:marTop w:val="0"/>
      <w:marBottom w:val="0"/>
      <w:divBdr>
        <w:top w:val="none" w:sz="0" w:space="0" w:color="auto"/>
        <w:left w:val="none" w:sz="0" w:space="0" w:color="auto"/>
        <w:bottom w:val="none" w:sz="0" w:space="0" w:color="auto"/>
        <w:right w:val="none" w:sz="0" w:space="0" w:color="auto"/>
      </w:divBdr>
    </w:div>
    <w:div w:id="1896119783">
      <w:bodyDiv w:val="1"/>
      <w:marLeft w:val="0"/>
      <w:marRight w:val="0"/>
      <w:marTop w:val="0"/>
      <w:marBottom w:val="0"/>
      <w:divBdr>
        <w:top w:val="none" w:sz="0" w:space="0" w:color="auto"/>
        <w:left w:val="none" w:sz="0" w:space="0" w:color="auto"/>
        <w:bottom w:val="none" w:sz="0" w:space="0" w:color="auto"/>
        <w:right w:val="none" w:sz="0" w:space="0" w:color="auto"/>
      </w:divBdr>
    </w:div>
    <w:div w:id="1901212846">
      <w:bodyDiv w:val="1"/>
      <w:marLeft w:val="0"/>
      <w:marRight w:val="0"/>
      <w:marTop w:val="0"/>
      <w:marBottom w:val="0"/>
      <w:divBdr>
        <w:top w:val="none" w:sz="0" w:space="0" w:color="auto"/>
        <w:left w:val="none" w:sz="0" w:space="0" w:color="auto"/>
        <w:bottom w:val="none" w:sz="0" w:space="0" w:color="auto"/>
        <w:right w:val="none" w:sz="0" w:space="0" w:color="auto"/>
      </w:divBdr>
    </w:div>
    <w:div w:id="1902405497">
      <w:bodyDiv w:val="1"/>
      <w:marLeft w:val="0"/>
      <w:marRight w:val="0"/>
      <w:marTop w:val="0"/>
      <w:marBottom w:val="0"/>
      <w:divBdr>
        <w:top w:val="none" w:sz="0" w:space="0" w:color="auto"/>
        <w:left w:val="none" w:sz="0" w:space="0" w:color="auto"/>
        <w:bottom w:val="none" w:sz="0" w:space="0" w:color="auto"/>
        <w:right w:val="none" w:sz="0" w:space="0" w:color="auto"/>
      </w:divBdr>
    </w:div>
    <w:div w:id="1902911015">
      <w:bodyDiv w:val="1"/>
      <w:marLeft w:val="0"/>
      <w:marRight w:val="0"/>
      <w:marTop w:val="0"/>
      <w:marBottom w:val="0"/>
      <w:divBdr>
        <w:top w:val="none" w:sz="0" w:space="0" w:color="auto"/>
        <w:left w:val="none" w:sz="0" w:space="0" w:color="auto"/>
        <w:bottom w:val="none" w:sz="0" w:space="0" w:color="auto"/>
        <w:right w:val="none" w:sz="0" w:space="0" w:color="auto"/>
      </w:divBdr>
    </w:div>
    <w:div w:id="1908110119">
      <w:bodyDiv w:val="1"/>
      <w:marLeft w:val="0"/>
      <w:marRight w:val="0"/>
      <w:marTop w:val="0"/>
      <w:marBottom w:val="0"/>
      <w:divBdr>
        <w:top w:val="none" w:sz="0" w:space="0" w:color="auto"/>
        <w:left w:val="none" w:sz="0" w:space="0" w:color="auto"/>
        <w:bottom w:val="none" w:sz="0" w:space="0" w:color="auto"/>
        <w:right w:val="none" w:sz="0" w:space="0" w:color="auto"/>
      </w:divBdr>
    </w:div>
    <w:div w:id="1908415111">
      <w:bodyDiv w:val="1"/>
      <w:marLeft w:val="0"/>
      <w:marRight w:val="0"/>
      <w:marTop w:val="0"/>
      <w:marBottom w:val="0"/>
      <w:divBdr>
        <w:top w:val="none" w:sz="0" w:space="0" w:color="auto"/>
        <w:left w:val="none" w:sz="0" w:space="0" w:color="auto"/>
        <w:bottom w:val="none" w:sz="0" w:space="0" w:color="auto"/>
        <w:right w:val="none" w:sz="0" w:space="0" w:color="auto"/>
      </w:divBdr>
    </w:div>
    <w:div w:id="1914703914">
      <w:bodyDiv w:val="1"/>
      <w:marLeft w:val="0"/>
      <w:marRight w:val="0"/>
      <w:marTop w:val="0"/>
      <w:marBottom w:val="0"/>
      <w:divBdr>
        <w:top w:val="none" w:sz="0" w:space="0" w:color="auto"/>
        <w:left w:val="none" w:sz="0" w:space="0" w:color="auto"/>
        <w:bottom w:val="none" w:sz="0" w:space="0" w:color="auto"/>
        <w:right w:val="none" w:sz="0" w:space="0" w:color="auto"/>
      </w:divBdr>
    </w:div>
    <w:div w:id="1917472670">
      <w:bodyDiv w:val="1"/>
      <w:marLeft w:val="0"/>
      <w:marRight w:val="0"/>
      <w:marTop w:val="0"/>
      <w:marBottom w:val="0"/>
      <w:divBdr>
        <w:top w:val="none" w:sz="0" w:space="0" w:color="auto"/>
        <w:left w:val="none" w:sz="0" w:space="0" w:color="auto"/>
        <w:bottom w:val="none" w:sz="0" w:space="0" w:color="auto"/>
        <w:right w:val="none" w:sz="0" w:space="0" w:color="auto"/>
      </w:divBdr>
    </w:div>
    <w:div w:id="1917669752">
      <w:bodyDiv w:val="1"/>
      <w:marLeft w:val="0"/>
      <w:marRight w:val="0"/>
      <w:marTop w:val="0"/>
      <w:marBottom w:val="0"/>
      <w:divBdr>
        <w:top w:val="none" w:sz="0" w:space="0" w:color="auto"/>
        <w:left w:val="none" w:sz="0" w:space="0" w:color="auto"/>
        <w:bottom w:val="none" w:sz="0" w:space="0" w:color="auto"/>
        <w:right w:val="none" w:sz="0" w:space="0" w:color="auto"/>
      </w:divBdr>
    </w:div>
    <w:div w:id="1919829865">
      <w:bodyDiv w:val="1"/>
      <w:marLeft w:val="0"/>
      <w:marRight w:val="0"/>
      <w:marTop w:val="0"/>
      <w:marBottom w:val="0"/>
      <w:divBdr>
        <w:top w:val="none" w:sz="0" w:space="0" w:color="auto"/>
        <w:left w:val="none" w:sz="0" w:space="0" w:color="auto"/>
        <w:bottom w:val="none" w:sz="0" w:space="0" w:color="auto"/>
        <w:right w:val="none" w:sz="0" w:space="0" w:color="auto"/>
      </w:divBdr>
    </w:div>
    <w:div w:id="1922593916">
      <w:bodyDiv w:val="1"/>
      <w:marLeft w:val="0"/>
      <w:marRight w:val="0"/>
      <w:marTop w:val="0"/>
      <w:marBottom w:val="0"/>
      <w:divBdr>
        <w:top w:val="none" w:sz="0" w:space="0" w:color="auto"/>
        <w:left w:val="none" w:sz="0" w:space="0" w:color="auto"/>
        <w:bottom w:val="none" w:sz="0" w:space="0" w:color="auto"/>
        <w:right w:val="none" w:sz="0" w:space="0" w:color="auto"/>
      </w:divBdr>
    </w:div>
    <w:div w:id="1930311078">
      <w:bodyDiv w:val="1"/>
      <w:marLeft w:val="0"/>
      <w:marRight w:val="0"/>
      <w:marTop w:val="0"/>
      <w:marBottom w:val="0"/>
      <w:divBdr>
        <w:top w:val="none" w:sz="0" w:space="0" w:color="auto"/>
        <w:left w:val="none" w:sz="0" w:space="0" w:color="auto"/>
        <w:bottom w:val="none" w:sz="0" w:space="0" w:color="auto"/>
        <w:right w:val="none" w:sz="0" w:space="0" w:color="auto"/>
      </w:divBdr>
    </w:div>
    <w:div w:id="1938247788">
      <w:bodyDiv w:val="1"/>
      <w:marLeft w:val="0"/>
      <w:marRight w:val="0"/>
      <w:marTop w:val="0"/>
      <w:marBottom w:val="0"/>
      <w:divBdr>
        <w:top w:val="none" w:sz="0" w:space="0" w:color="auto"/>
        <w:left w:val="none" w:sz="0" w:space="0" w:color="auto"/>
        <w:bottom w:val="none" w:sz="0" w:space="0" w:color="auto"/>
        <w:right w:val="none" w:sz="0" w:space="0" w:color="auto"/>
      </w:divBdr>
    </w:div>
    <w:div w:id="1949042066">
      <w:bodyDiv w:val="1"/>
      <w:marLeft w:val="0"/>
      <w:marRight w:val="0"/>
      <w:marTop w:val="0"/>
      <w:marBottom w:val="0"/>
      <w:divBdr>
        <w:top w:val="none" w:sz="0" w:space="0" w:color="auto"/>
        <w:left w:val="none" w:sz="0" w:space="0" w:color="auto"/>
        <w:bottom w:val="none" w:sz="0" w:space="0" w:color="auto"/>
        <w:right w:val="none" w:sz="0" w:space="0" w:color="auto"/>
      </w:divBdr>
    </w:div>
    <w:div w:id="1953003854">
      <w:bodyDiv w:val="1"/>
      <w:marLeft w:val="0"/>
      <w:marRight w:val="0"/>
      <w:marTop w:val="0"/>
      <w:marBottom w:val="0"/>
      <w:divBdr>
        <w:top w:val="none" w:sz="0" w:space="0" w:color="auto"/>
        <w:left w:val="none" w:sz="0" w:space="0" w:color="auto"/>
        <w:bottom w:val="none" w:sz="0" w:space="0" w:color="auto"/>
        <w:right w:val="none" w:sz="0" w:space="0" w:color="auto"/>
      </w:divBdr>
    </w:div>
    <w:div w:id="1959096843">
      <w:bodyDiv w:val="1"/>
      <w:marLeft w:val="0"/>
      <w:marRight w:val="0"/>
      <w:marTop w:val="0"/>
      <w:marBottom w:val="0"/>
      <w:divBdr>
        <w:top w:val="none" w:sz="0" w:space="0" w:color="auto"/>
        <w:left w:val="none" w:sz="0" w:space="0" w:color="auto"/>
        <w:bottom w:val="none" w:sz="0" w:space="0" w:color="auto"/>
        <w:right w:val="none" w:sz="0" w:space="0" w:color="auto"/>
      </w:divBdr>
    </w:div>
    <w:div w:id="1959529171">
      <w:bodyDiv w:val="1"/>
      <w:marLeft w:val="0"/>
      <w:marRight w:val="0"/>
      <w:marTop w:val="0"/>
      <w:marBottom w:val="0"/>
      <w:divBdr>
        <w:top w:val="none" w:sz="0" w:space="0" w:color="auto"/>
        <w:left w:val="none" w:sz="0" w:space="0" w:color="auto"/>
        <w:bottom w:val="none" w:sz="0" w:space="0" w:color="auto"/>
        <w:right w:val="none" w:sz="0" w:space="0" w:color="auto"/>
      </w:divBdr>
    </w:div>
    <w:div w:id="1975597887">
      <w:bodyDiv w:val="1"/>
      <w:marLeft w:val="0"/>
      <w:marRight w:val="0"/>
      <w:marTop w:val="0"/>
      <w:marBottom w:val="0"/>
      <w:divBdr>
        <w:top w:val="none" w:sz="0" w:space="0" w:color="auto"/>
        <w:left w:val="none" w:sz="0" w:space="0" w:color="auto"/>
        <w:bottom w:val="none" w:sz="0" w:space="0" w:color="auto"/>
        <w:right w:val="none" w:sz="0" w:space="0" w:color="auto"/>
      </w:divBdr>
    </w:div>
    <w:div w:id="1976712806">
      <w:bodyDiv w:val="1"/>
      <w:marLeft w:val="0"/>
      <w:marRight w:val="0"/>
      <w:marTop w:val="0"/>
      <w:marBottom w:val="0"/>
      <w:divBdr>
        <w:top w:val="none" w:sz="0" w:space="0" w:color="auto"/>
        <w:left w:val="none" w:sz="0" w:space="0" w:color="auto"/>
        <w:bottom w:val="none" w:sz="0" w:space="0" w:color="auto"/>
        <w:right w:val="none" w:sz="0" w:space="0" w:color="auto"/>
      </w:divBdr>
    </w:div>
    <w:div w:id="1979530108">
      <w:bodyDiv w:val="1"/>
      <w:marLeft w:val="0"/>
      <w:marRight w:val="0"/>
      <w:marTop w:val="0"/>
      <w:marBottom w:val="0"/>
      <w:divBdr>
        <w:top w:val="none" w:sz="0" w:space="0" w:color="auto"/>
        <w:left w:val="none" w:sz="0" w:space="0" w:color="auto"/>
        <w:bottom w:val="none" w:sz="0" w:space="0" w:color="auto"/>
        <w:right w:val="none" w:sz="0" w:space="0" w:color="auto"/>
      </w:divBdr>
    </w:div>
    <w:div w:id="1980723034">
      <w:bodyDiv w:val="1"/>
      <w:marLeft w:val="0"/>
      <w:marRight w:val="0"/>
      <w:marTop w:val="0"/>
      <w:marBottom w:val="0"/>
      <w:divBdr>
        <w:top w:val="none" w:sz="0" w:space="0" w:color="auto"/>
        <w:left w:val="none" w:sz="0" w:space="0" w:color="auto"/>
        <w:bottom w:val="none" w:sz="0" w:space="0" w:color="auto"/>
        <w:right w:val="none" w:sz="0" w:space="0" w:color="auto"/>
      </w:divBdr>
    </w:div>
    <w:div w:id="1983191172">
      <w:bodyDiv w:val="1"/>
      <w:marLeft w:val="0"/>
      <w:marRight w:val="0"/>
      <w:marTop w:val="0"/>
      <w:marBottom w:val="0"/>
      <w:divBdr>
        <w:top w:val="none" w:sz="0" w:space="0" w:color="auto"/>
        <w:left w:val="none" w:sz="0" w:space="0" w:color="auto"/>
        <w:bottom w:val="none" w:sz="0" w:space="0" w:color="auto"/>
        <w:right w:val="none" w:sz="0" w:space="0" w:color="auto"/>
      </w:divBdr>
    </w:div>
    <w:div w:id="1983849912">
      <w:bodyDiv w:val="1"/>
      <w:marLeft w:val="0"/>
      <w:marRight w:val="0"/>
      <w:marTop w:val="0"/>
      <w:marBottom w:val="0"/>
      <w:divBdr>
        <w:top w:val="none" w:sz="0" w:space="0" w:color="auto"/>
        <w:left w:val="none" w:sz="0" w:space="0" w:color="auto"/>
        <w:bottom w:val="none" w:sz="0" w:space="0" w:color="auto"/>
        <w:right w:val="none" w:sz="0" w:space="0" w:color="auto"/>
      </w:divBdr>
    </w:div>
    <w:div w:id="1986008377">
      <w:bodyDiv w:val="1"/>
      <w:marLeft w:val="0"/>
      <w:marRight w:val="0"/>
      <w:marTop w:val="0"/>
      <w:marBottom w:val="0"/>
      <w:divBdr>
        <w:top w:val="none" w:sz="0" w:space="0" w:color="auto"/>
        <w:left w:val="none" w:sz="0" w:space="0" w:color="auto"/>
        <w:bottom w:val="none" w:sz="0" w:space="0" w:color="auto"/>
        <w:right w:val="none" w:sz="0" w:space="0" w:color="auto"/>
      </w:divBdr>
    </w:div>
    <w:div w:id="1995721190">
      <w:bodyDiv w:val="1"/>
      <w:marLeft w:val="0"/>
      <w:marRight w:val="0"/>
      <w:marTop w:val="0"/>
      <w:marBottom w:val="0"/>
      <w:divBdr>
        <w:top w:val="none" w:sz="0" w:space="0" w:color="auto"/>
        <w:left w:val="none" w:sz="0" w:space="0" w:color="auto"/>
        <w:bottom w:val="none" w:sz="0" w:space="0" w:color="auto"/>
        <w:right w:val="none" w:sz="0" w:space="0" w:color="auto"/>
      </w:divBdr>
    </w:div>
    <w:div w:id="2001493658">
      <w:bodyDiv w:val="1"/>
      <w:marLeft w:val="0"/>
      <w:marRight w:val="0"/>
      <w:marTop w:val="0"/>
      <w:marBottom w:val="0"/>
      <w:divBdr>
        <w:top w:val="none" w:sz="0" w:space="0" w:color="auto"/>
        <w:left w:val="none" w:sz="0" w:space="0" w:color="auto"/>
        <w:bottom w:val="none" w:sz="0" w:space="0" w:color="auto"/>
        <w:right w:val="none" w:sz="0" w:space="0" w:color="auto"/>
      </w:divBdr>
    </w:div>
    <w:div w:id="2003657250">
      <w:bodyDiv w:val="1"/>
      <w:marLeft w:val="0"/>
      <w:marRight w:val="0"/>
      <w:marTop w:val="0"/>
      <w:marBottom w:val="0"/>
      <w:divBdr>
        <w:top w:val="none" w:sz="0" w:space="0" w:color="auto"/>
        <w:left w:val="none" w:sz="0" w:space="0" w:color="auto"/>
        <w:bottom w:val="none" w:sz="0" w:space="0" w:color="auto"/>
        <w:right w:val="none" w:sz="0" w:space="0" w:color="auto"/>
      </w:divBdr>
    </w:div>
    <w:div w:id="2008053685">
      <w:bodyDiv w:val="1"/>
      <w:marLeft w:val="0"/>
      <w:marRight w:val="0"/>
      <w:marTop w:val="0"/>
      <w:marBottom w:val="0"/>
      <w:divBdr>
        <w:top w:val="none" w:sz="0" w:space="0" w:color="auto"/>
        <w:left w:val="none" w:sz="0" w:space="0" w:color="auto"/>
        <w:bottom w:val="none" w:sz="0" w:space="0" w:color="auto"/>
        <w:right w:val="none" w:sz="0" w:space="0" w:color="auto"/>
      </w:divBdr>
    </w:div>
    <w:div w:id="2010978520">
      <w:bodyDiv w:val="1"/>
      <w:marLeft w:val="0"/>
      <w:marRight w:val="0"/>
      <w:marTop w:val="0"/>
      <w:marBottom w:val="0"/>
      <w:divBdr>
        <w:top w:val="none" w:sz="0" w:space="0" w:color="auto"/>
        <w:left w:val="none" w:sz="0" w:space="0" w:color="auto"/>
        <w:bottom w:val="none" w:sz="0" w:space="0" w:color="auto"/>
        <w:right w:val="none" w:sz="0" w:space="0" w:color="auto"/>
      </w:divBdr>
    </w:div>
    <w:div w:id="2016031764">
      <w:bodyDiv w:val="1"/>
      <w:marLeft w:val="0"/>
      <w:marRight w:val="0"/>
      <w:marTop w:val="0"/>
      <w:marBottom w:val="0"/>
      <w:divBdr>
        <w:top w:val="none" w:sz="0" w:space="0" w:color="auto"/>
        <w:left w:val="none" w:sz="0" w:space="0" w:color="auto"/>
        <w:bottom w:val="none" w:sz="0" w:space="0" w:color="auto"/>
        <w:right w:val="none" w:sz="0" w:space="0" w:color="auto"/>
      </w:divBdr>
    </w:div>
    <w:div w:id="2020279575">
      <w:bodyDiv w:val="1"/>
      <w:marLeft w:val="0"/>
      <w:marRight w:val="0"/>
      <w:marTop w:val="0"/>
      <w:marBottom w:val="0"/>
      <w:divBdr>
        <w:top w:val="none" w:sz="0" w:space="0" w:color="auto"/>
        <w:left w:val="none" w:sz="0" w:space="0" w:color="auto"/>
        <w:bottom w:val="none" w:sz="0" w:space="0" w:color="auto"/>
        <w:right w:val="none" w:sz="0" w:space="0" w:color="auto"/>
      </w:divBdr>
    </w:div>
    <w:div w:id="2034064507">
      <w:bodyDiv w:val="1"/>
      <w:marLeft w:val="0"/>
      <w:marRight w:val="0"/>
      <w:marTop w:val="0"/>
      <w:marBottom w:val="0"/>
      <w:divBdr>
        <w:top w:val="none" w:sz="0" w:space="0" w:color="auto"/>
        <w:left w:val="none" w:sz="0" w:space="0" w:color="auto"/>
        <w:bottom w:val="none" w:sz="0" w:space="0" w:color="auto"/>
        <w:right w:val="none" w:sz="0" w:space="0" w:color="auto"/>
      </w:divBdr>
    </w:div>
    <w:div w:id="2035887809">
      <w:bodyDiv w:val="1"/>
      <w:marLeft w:val="0"/>
      <w:marRight w:val="0"/>
      <w:marTop w:val="0"/>
      <w:marBottom w:val="0"/>
      <w:divBdr>
        <w:top w:val="none" w:sz="0" w:space="0" w:color="auto"/>
        <w:left w:val="none" w:sz="0" w:space="0" w:color="auto"/>
        <w:bottom w:val="none" w:sz="0" w:space="0" w:color="auto"/>
        <w:right w:val="none" w:sz="0" w:space="0" w:color="auto"/>
      </w:divBdr>
    </w:div>
    <w:div w:id="2036037066">
      <w:bodyDiv w:val="1"/>
      <w:marLeft w:val="0"/>
      <w:marRight w:val="0"/>
      <w:marTop w:val="0"/>
      <w:marBottom w:val="0"/>
      <w:divBdr>
        <w:top w:val="none" w:sz="0" w:space="0" w:color="auto"/>
        <w:left w:val="none" w:sz="0" w:space="0" w:color="auto"/>
        <w:bottom w:val="none" w:sz="0" w:space="0" w:color="auto"/>
        <w:right w:val="none" w:sz="0" w:space="0" w:color="auto"/>
      </w:divBdr>
    </w:div>
    <w:div w:id="2038577203">
      <w:bodyDiv w:val="1"/>
      <w:marLeft w:val="0"/>
      <w:marRight w:val="0"/>
      <w:marTop w:val="0"/>
      <w:marBottom w:val="0"/>
      <w:divBdr>
        <w:top w:val="none" w:sz="0" w:space="0" w:color="auto"/>
        <w:left w:val="none" w:sz="0" w:space="0" w:color="auto"/>
        <w:bottom w:val="none" w:sz="0" w:space="0" w:color="auto"/>
        <w:right w:val="none" w:sz="0" w:space="0" w:color="auto"/>
      </w:divBdr>
    </w:div>
    <w:div w:id="2042512294">
      <w:bodyDiv w:val="1"/>
      <w:marLeft w:val="0"/>
      <w:marRight w:val="0"/>
      <w:marTop w:val="0"/>
      <w:marBottom w:val="0"/>
      <w:divBdr>
        <w:top w:val="none" w:sz="0" w:space="0" w:color="auto"/>
        <w:left w:val="none" w:sz="0" w:space="0" w:color="auto"/>
        <w:bottom w:val="none" w:sz="0" w:space="0" w:color="auto"/>
        <w:right w:val="none" w:sz="0" w:space="0" w:color="auto"/>
      </w:divBdr>
    </w:div>
    <w:div w:id="2044744280">
      <w:bodyDiv w:val="1"/>
      <w:marLeft w:val="0"/>
      <w:marRight w:val="0"/>
      <w:marTop w:val="0"/>
      <w:marBottom w:val="0"/>
      <w:divBdr>
        <w:top w:val="none" w:sz="0" w:space="0" w:color="auto"/>
        <w:left w:val="none" w:sz="0" w:space="0" w:color="auto"/>
        <w:bottom w:val="none" w:sz="0" w:space="0" w:color="auto"/>
        <w:right w:val="none" w:sz="0" w:space="0" w:color="auto"/>
      </w:divBdr>
    </w:div>
    <w:div w:id="2045984381">
      <w:bodyDiv w:val="1"/>
      <w:marLeft w:val="0"/>
      <w:marRight w:val="0"/>
      <w:marTop w:val="0"/>
      <w:marBottom w:val="0"/>
      <w:divBdr>
        <w:top w:val="none" w:sz="0" w:space="0" w:color="auto"/>
        <w:left w:val="none" w:sz="0" w:space="0" w:color="auto"/>
        <w:bottom w:val="none" w:sz="0" w:space="0" w:color="auto"/>
        <w:right w:val="none" w:sz="0" w:space="0" w:color="auto"/>
      </w:divBdr>
    </w:div>
    <w:div w:id="2054308152">
      <w:bodyDiv w:val="1"/>
      <w:marLeft w:val="0"/>
      <w:marRight w:val="0"/>
      <w:marTop w:val="0"/>
      <w:marBottom w:val="0"/>
      <w:divBdr>
        <w:top w:val="none" w:sz="0" w:space="0" w:color="auto"/>
        <w:left w:val="none" w:sz="0" w:space="0" w:color="auto"/>
        <w:bottom w:val="none" w:sz="0" w:space="0" w:color="auto"/>
        <w:right w:val="none" w:sz="0" w:space="0" w:color="auto"/>
      </w:divBdr>
    </w:div>
    <w:div w:id="2057266619">
      <w:bodyDiv w:val="1"/>
      <w:marLeft w:val="0"/>
      <w:marRight w:val="0"/>
      <w:marTop w:val="0"/>
      <w:marBottom w:val="0"/>
      <w:divBdr>
        <w:top w:val="none" w:sz="0" w:space="0" w:color="auto"/>
        <w:left w:val="none" w:sz="0" w:space="0" w:color="auto"/>
        <w:bottom w:val="none" w:sz="0" w:space="0" w:color="auto"/>
        <w:right w:val="none" w:sz="0" w:space="0" w:color="auto"/>
      </w:divBdr>
    </w:div>
    <w:div w:id="2064406076">
      <w:bodyDiv w:val="1"/>
      <w:marLeft w:val="0"/>
      <w:marRight w:val="0"/>
      <w:marTop w:val="0"/>
      <w:marBottom w:val="0"/>
      <w:divBdr>
        <w:top w:val="none" w:sz="0" w:space="0" w:color="auto"/>
        <w:left w:val="none" w:sz="0" w:space="0" w:color="auto"/>
        <w:bottom w:val="none" w:sz="0" w:space="0" w:color="auto"/>
        <w:right w:val="none" w:sz="0" w:space="0" w:color="auto"/>
      </w:divBdr>
    </w:div>
    <w:div w:id="2065137414">
      <w:bodyDiv w:val="1"/>
      <w:marLeft w:val="0"/>
      <w:marRight w:val="0"/>
      <w:marTop w:val="0"/>
      <w:marBottom w:val="0"/>
      <w:divBdr>
        <w:top w:val="none" w:sz="0" w:space="0" w:color="auto"/>
        <w:left w:val="none" w:sz="0" w:space="0" w:color="auto"/>
        <w:bottom w:val="none" w:sz="0" w:space="0" w:color="auto"/>
        <w:right w:val="none" w:sz="0" w:space="0" w:color="auto"/>
      </w:divBdr>
    </w:div>
    <w:div w:id="2065986807">
      <w:bodyDiv w:val="1"/>
      <w:marLeft w:val="0"/>
      <w:marRight w:val="0"/>
      <w:marTop w:val="0"/>
      <w:marBottom w:val="0"/>
      <w:divBdr>
        <w:top w:val="none" w:sz="0" w:space="0" w:color="auto"/>
        <w:left w:val="none" w:sz="0" w:space="0" w:color="auto"/>
        <w:bottom w:val="none" w:sz="0" w:space="0" w:color="auto"/>
        <w:right w:val="none" w:sz="0" w:space="0" w:color="auto"/>
      </w:divBdr>
    </w:div>
    <w:div w:id="2069719998">
      <w:bodyDiv w:val="1"/>
      <w:marLeft w:val="0"/>
      <w:marRight w:val="0"/>
      <w:marTop w:val="0"/>
      <w:marBottom w:val="0"/>
      <w:divBdr>
        <w:top w:val="none" w:sz="0" w:space="0" w:color="auto"/>
        <w:left w:val="none" w:sz="0" w:space="0" w:color="auto"/>
        <w:bottom w:val="none" w:sz="0" w:space="0" w:color="auto"/>
        <w:right w:val="none" w:sz="0" w:space="0" w:color="auto"/>
      </w:divBdr>
    </w:div>
    <w:div w:id="2075656960">
      <w:bodyDiv w:val="1"/>
      <w:marLeft w:val="0"/>
      <w:marRight w:val="0"/>
      <w:marTop w:val="0"/>
      <w:marBottom w:val="0"/>
      <w:divBdr>
        <w:top w:val="none" w:sz="0" w:space="0" w:color="auto"/>
        <w:left w:val="none" w:sz="0" w:space="0" w:color="auto"/>
        <w:bottom w:val="none" w:sz="0" w:space="0" w:color="auto"/>
        <w:right w:val="none" w:sz="0" w:space="0" w:color="auto"/>
      </w:divBdr>
    </w:div>
    <w:div w:id="2075662460">
      <w:bodyDiv w:val="1"/>
      <w:marLeft w:val="0"/>
      <w:marRight w:val="0"/>
      <w:marTop w:val="0"/>
      <w:marBottom w:val="0"/>
      <w:divBdr>
        <w:top w:val="none" w:sz="0" w:space="0" w:color="auto"/>
        <w:left w:val="none" w:sz="0" w:space="0" w:color="auto"/>
        <w:bottom w:val="none" w:sz="0" w:space="0" w:color="auto"/>
        <w:right w:val="none" w:sz="0" w:space="0" w:color="auto"/>
      </w:divBdr>
    </w:div>
    <w:div w:id="2080126606">
      <w:bodyDiv w:val="1"/>
      <w:marLeft w:val="0"/>
      <w:marRight w:val="0"/>
      <w:marTop w:val="0"/>
      <w:marBottom w:val="0"/>
      <w:divBdr>
        <w:top w:val="none" w:sz="0" w:space="0" w:color="auto"/>
        <w:left w:val="none" w:sz="0" w:space="0" w:color="auto"/>
        <w:bottom w:val="none" w:sz="0" w:space="0" w:color="auto"/>
        <w:right w:val="none" w:sz="0" w:space="0" w:color="auto"/>
      </w:divBdr>
    </w:div>
    <w:div w:id="2081244458">
      <w:bodyDiv w:val="1"/>
      <w:marLeft w:val="0"/>
      <w:marRight w:val="0"/>
      <w:marTop w:val="0"/>
      <w:marBottom w:val="0"/>
      <w:divBdr>
        <w:top w:val="none" w:sz="0" w:space="0" w:color="auto"/>
        <w:left w:val="none" w:sz="0" w:space="0" w:color="auto"/>
        <w:bottom w:val="none" w:sz="0" w:space="0" w:color="auto"/>
        <w:right w:val="none" w:sz="0" w:space="0" w:color="auto"/>
      </w:divBdr>
    </w:div>
    <w:div w:id="2084328123">
      <w:bodyDiv w:val="1"/>
      <w:marLeft w:val="0"/>
      <w:marRight w:val="0"/>
      <w:marTop w:val="0"/>
      <w:marBottom w:val="0"/>
      <w:divBdr>
        <w:top w:val="none" w:sz="0" w:space="0" w:color="auto"/>
        <w:left w:val="none" w:sz="0" w:space="0" w:color="auto"/>
        <w:bottom w:val="none" w:sz="0" w:space="0" w:color="auto"/>
        <w:right w:val="none" w:sz="0" w:space="0" w:color="auto"/>
      </w:divBdr>
    </w:div>
    <w:div w:id="2086994572">
      <w:bodyDiv w:val="1"/>
      <w:marLeft w:val="0"/>
      <w:marRight w:val="0"/>
      <w:marTop w:val="0"/>
      <w:marBottom w:val="0"/>
      <w:divBdr>
        <w:top w:val="none" w:sz="0" w:space="0" w:color="auto"/>
        <w:left w:val="none" w:sz="0" w:space="0" w:color="auto"/>
        <w:bottom w:val="none" w:sz="0" w:space="0" w:color="auto"/>
        <w:right w:val="none" w:sz="0" w:space="0" w:color="auto"/>
      </w:divBdr>
    </w:div>
    <w:div w:id="2094889748">
      <w:bodyDiv w:val="1"/>
      <w:marLeft w:val="0"/>
      <w:marRight w:val="0"/>
      <w:marTop w:val="0"/>
      <w:marBottom w:val="0"/>
      <w:divBdr>
        <w:top w:val="none" w:sz="0" w:space="0" w:color="auto"/>
        <w:left w:val="none" w:sz="0" w:space="0" w:color="auto"/>
        <w:bottom w:val="none" w:sz="0" w:space="0" w:color="auto"/>
        <w:right w:val="none" w:sz="0" w:space="0" w:color="auto"/>
      </w:divBdr>
    </w:div>
    <w:div w:id="2097748710">
      <w:bodyDiv w:val="1"/>
      <w:marLeft w:val="0"/>
      <w:marRight w:val="0"/>
      <w:marTop w:val="0"/>
      <w:marBottom w:val="0"/>
      <w:divBdr>
        <w:top w:val="none" w:sz="0" w:space="0" w:color="auto"/>
        <w:left w:val="none" w:sz="0" w:space="0" w:color="auto"/>
        <w:bottom w:val="none" w:sz="0" w:space="0" w:color="auto"/>
        <w:right w:val="none" w:sz="0" w:space="0" w:color="auto"/>
      </w:divBdr>
    </w:div>
    <w:div w:id="2100758114">
      <w:bodyDiv w:val="1"/>
      <w:marLeft w:val="0"/>
      <w:marRight w:val="0"/>
      <w:marTop w:val="0"/>
      <w:marBottom w:val="0"/>
      <w:divBdr>
        <w:top w:val="none" w:sz="0" w:space="0" w:color="auto"/>
        <w:left w:val="none" w:sz="0" w:space="0" w:color="auto"/>
        <w:bottom w:val="none" w:sz="0" w:space="0" w:color="auto"/>
        <w:right w:val="none" w:sz="0" w:space="0" w:color="auto"/>
      </w:divBdr>
    </w:div>
    <w:div w:id="2102866784">
      <w:bodyDiv w:val="1"/>
      <w:marLeft w:val="0"/>
      <w:marRight w:val="0"/>
      <w:marTop w:val="0"/>
      <w:marBottom w:val="0"/>
      <w:divBdr>
        <w:top w:val="none" w:sz="0" w:space="0" w:color="auto"/>
        <w:left w:val="none" w:sz="0" w:space="0" w:color="auto"/>
        <w:bottom w:val="none" w:sz="0" w:space="0" w:color="auto"/>
        <w:right w:val="none" w:sz="0" w:space="0" w:color="auto"/>
      </w:divBdr>
    </w:div>
    <w:div w:id="2103989614">
      <w:bodyDiv w:val="1"/>
      <w:marLeft w:val="0"/>
      <w:marRight w:val="0"/>
      <w:marTop w:val="0"/>
      <w:marBottom w:val="0"/>
      <w:divBdr>
        <w:top w:val="none" w:sz="0" w:space="0" w:color="auto"/>
        <w:left w:val="none" w:sz="0" w:space="0" w:color="auto"/>
        <w:bottom w:val="none" w:sz="0" w:space="0" w:color="auto"/>
        <w:right w:val="none" w:sz="0" w:space="0" w:color="auto"/>
      </w:divBdr>
    </w:div>
    <w:div w:id="2105110356">
      <w:bodyDiv w:val="1"/>
      <w:marLeft w:val="0"/>
      <w:marRight w:val="0"/>
      <w:marTop w:val="0"/>
      <w:marBottom w:val="0"/>
      <w:divBdr>
        <w:top w:val="none" w:sz="0" w:space="0" w:color="auto"/>
        <w:left w:val="none" w:sz="0" w:space="0" w:color="auto"/>
        <w:bottom w:val="none" w:sz="0" w:space="0" w:color="auto"/>
        <w:right w:val="none" w:sz="0" w:space="0" w:color="auto"/>
      </w:divBdr>
    </w:div>
    <w:div w:id="2107071418">
      <w:bodyDiv w:val="1"/>
      <w:marLeft w:val="0"/>
      <w:marRight w:val="0"/>
      <w:marTop w:val="0"/>
      <w:marBottom w:val="0"/>
      <w:divBdr>
        <w:top w:val="none" w:sz="0" w:space="0" w:color="auto"/>
        <w:left w:val="none" w:sz="0" w:space="0" w:color="auto"/>
        <w:bottom w:val="none" w:sz="0" w:space="0" w:color="auto"/>
        <w:right w:val="none" w:sz="0" w:space="0" w:color="auto"/>
      </w:divBdr>
    </w:div>
    <w:div w:id="2110850845">
      <w:bodyDiv w:val="1"/>
      <w:marLeft w:val="0"/>
      <w:marRight w:val="0"/>
      <w:marTop w:val="0"/>
      <w:marBottom w:val="0"/>
      <w:divBdr>
        <w:top w:val="none" w:sz="0" w:space="0" w:color="auto"/>
        <w:left w:val="none" w:sz="0" w:space="0" w:color="auto"/>
        <w:bottom w:val="none" w:sz="0" w:space="0" w:color="auto"/>
        <w:right w:val="none" w:sz="0" w:space="0" w:color="auto"/>
      </w:divBdr>
    </w:div>
    <w:div w:id="2111923801">
      <w:bodyDiv w:val="1"/>
      <w:marLeft w:val="0"/>
      <w:marRight w:val="0"/>
      <w:marTop w:val="0"/>
      <w:marBottom w:val="0"/>
      <w:divBdr>
        <w:top w:val="none" w:sz="0" w:space="0" w:color="auto"/>
        <w:left w:val="none" w:sz="0" w:space="0" w:color="auto"/>
        <w:bottom w:val="none" w:sz="0" w:space="0" w:color="auto"/>
        <w:right w:val="none" w:sz="0" w:space="0" w:color="auto"/>
      </w:divBdr>
    </w:div>
    <w:div w:id="2123380902">
      <w:bodyDiv w:val="1"/>
      <w:marLeft w:val="0"/>
      <w:marRight w:val="0"/>
      <w:marTop w:val="0"/>
      <w:marBottom w:val="0"/>
      <w:divBdr>
        <w:top w:val="none" w:sz="0" w:space="0" w:color="auto"/>
        <w:left w:val="none" w:sz="0" w:space="0" w:color="auto"/>
        <w:bottom w:val="none" w:sz="0" w:space="0" w:color="auto"/>
        <w:right w:val="none" w:sz="0" w:space="0" w:color="auto"/>
      </w:divBdr>
    </w:div>
    <w:div w:id="2123842708">
      <w:bodyDiv w:val="1"/>
      <w:marLeft w:val="0"/>
      <w:marRight w:val="0"/>
      <w:marTop w:val="0"/>
      <w:marBottom w:val="0"/>
      <w:divBdr>
        <w:top w:val="none" w:sz="0" w:space="0" w:color="auto"/>
        <w:left w:val="none" w:sz="0" w:space="0" w:color="auto"/>
        <w:bottom w:val="none" w:sz="0" w:space="0" w:color="auto"/>
        <w:right w:val="none" w:sz="0" w:space="0" w:color="auto"/>
      </w:divBdr>
    </w:div>
    <w:div w:id="2124684312">
      <w:bodyDiv w:val="1"/>
      <w:marLeft w:val="0"/>
      <w:marRight w:val="0"/>
      <w:marTop w:val="0"/>
      <w:marBottom w:val="0"/>
      <w:divBdr>
        <w:top w:val="none" w:sz="0" w:space="0" w:color="auto"/>
        <w:left w:val="none" w:sz="0" w:space="0" w:color="auto"/>
        <w:bottom w:val="none" w:sz="0" w:space="0" w:color="auto"/>
        <w:right w:val="none" w:sz="0" w:space="0" w:color="auto"/>
      </w:divBdr>
    </w:div>
    <w:div w:id="2126272510">
      <w:bodyDiv w:val="1"/>
      <w:marLeft w:val="0"/>
      <w:marRight w:val="0"/>
      <w:marTop w:val="0"/>
      <w:marBottom w:val="0"/>
      <w:divBdr>
        <w:top w:val="none" w:sz="0" w:space="0" w:color="auto"/>
        <w:left w:val="none" w:sz="0" w:space="0" w:color="auto"/>
        <w:bottom w:val="none" w:sz="0" w:space="0" w:color="auto"/>
        <w:right w:val="none" w:sz="0" w:space="0" w:color="auto"/>
      </w:divBdr>
    </w:div>
    <w:div w:id="2127112353">
      <w:bodyDiv w:val="1"/>
      <w:marLeft w:val="0"/>
      <w:marRight w:val="0"/>
      <w:marTop w:val="0"/>
      <w:marBottom w:val="0"/>
      <w:divBdr>
        <w:top w:val="none" w:sz="0" w:space="0" w:color="auto"/>
        <w:left w:val="none" w:sz="0" w:space="0" w:color="auto"/>
        <w:bottom w:val="none" w:sz="0" w:space="0" w:color="auto"/>
        <w:right w:val="none" w:sz="0" w:space="0" w:color="auto"/>
      </w:divBdr>
    </w:div>
    <w:div w:id="2129663856">
      <w:bodyDiv w:val="1"/>
      <w:marLeft w:val="0"/>
      <w:marRight w:val="0"/>
      <w:marTop w:val="0"/>
      <w:marBottom w:val="0"/>
      <w:divBdr>
        <w:top w:val="none" w:sz="0" w:space="0" w:color="auto"/>
        <w:left w:val="none" w:sz="0" w:space="0" w:color="auto"/>
        <w:bottom w:val="none" w:sz="0" w:space="0" w:color="auto"/>
        <w:right w:val="none" w:sz="0" w:space="0" w:color="auto"/>
      </w:divBdr>
    </w:div>
    <w:div w:id="2134404554">
      <w:bodyDiv w:val="1"/>
      <w:marLeft w:val="0"/>
      <w:marRight w:val="0"/>
      <w:marTop w:val="0"/>
      <w:marBottom w:val="0"/>
      <w:divBdr>
        <w:top w:val="none" w:sz="0" w:space="0" w:color="auto"/>
        <w:left w:val="none" w:sz="0" w:space="0" w:color="auto"/>
        <w:bottom w:val="none" w:sz="0" w:space="0" w:color="auto"/>
        <w:right w:val="none" w:sz="0" w:space="0" w:color="auto"/>
      </w:divBdr>
    </w:div>
    <w:div w:id="2139835500">
      <w:bodyDiv w:val="1"/>
      <w:marLeft w:val="0"/>
      <w:marRight w:val="0"/>
      <w:marTop w:val="0"/>
      <w:marBottom w:val="0"/>
      <w:divBdr>
        <w:top w:val="none" w:sz="0" w:space="0" w:color="auto"/>
        <w:left w:val="none" w:sz="0" w:space="0" w:color="auto"/>
        <w:bottom w:val="none" w:sz="0" w:space="0" w:color="auto"/>
        <w:right w:val="none" w:sz="0" w:space="0" w:color="auto"/>
      </w:divBdr>
    </w:div>
    <w:div w:id="2141802051">
      <w:bodyDiv w:val="1"/>
      <w:marLeft w:val="0"/>
      <w:marRight w:val="0"/>
      <w:marTop w:val="0"/>
      <w:marBottom w:val="0"/>
      <w:divBdr>
        <w:top w:val="none" w:sz="0" w:space="0" w:color="auto"/>
        <w:left w:val="none" w:sz="0" w:space="0" w:color="auto"/>
        <w:bottom w:val="none" w:sz="0" w:space="0" w:color="auto"/>
        <w:right w:val="none" w:sz="0" w:space="0" w:color="auto"/>
      </w:divBdr>
    </w:div>
    <w:div w:id="2145614908">
      <w:bodyDiv w:val="1"/>
      <w:marLeft w:val="0"/>
      <w:marRight w:val="0"/>
      <w:marTop w:val="0"/>
      <w:marBottom w:val="0"/>
      <w:divBdr>
        <w:top w:val="none" w:sz="0" w:space="0" w:color="auto"/>
        <w:left w:val="none" w:sz="0" w:space="0" w:color="auto"/>
        <w:bottom w:val="none" w:sz="0" w:space="0" w:color="auto"/>
        <w:right w:val="none" w:sz="0" w:space="0" w:color="auto"/>
      </w:divBdr>
    </w:div>
    <w:div w:id="214612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ocal.gov.uk/our-support/efficiency-and-income-generation/shared-services/shared-services-map" TargetMode="External"/><Relationship Id="rId117" Type="http://schemas.openxmlformats.org/officeDocument/2006/relationships/hyperlink" Target="https://www.local.gov.uk/moving-the-conversation-on/brexit" TargetMode="External"/><Relationship Id="rId21" Type="http://schemas.openxmlformats.org/officeDocument/2006/relationships/hyperlink" Target="https://www.local.gov.uk/about/news/one-three-councils-fear-funding-legal-duties-will-run-out-within-three-years" TargetMode="External"/><Relationship Id="rId42" Type="http://schemas.openxmlformats.org/officeDocument/2006/relationships/hyperlink" Target="https://www.local.gov.uk/about/news/lga-responds-health-foundation-and-kings-fund-public-health-call" TargetMode="External"/><Relationship Id="rId47" Type="http://schemas.openxmlformats.org/officeDocument/2006/relationships/hyperlink" Target="https://assets.publishing.service.gov.uk/government/uploads/system/uploads/attachment_data/file/806118/hpr1919_stis-ncsp_ann18.pdf" TargetMode="External"/><Relationship Id="rId63" Type="http://schemas.openxmlformats.org/officeDocument/2006/relationships/hyperlink" Target="https://www.local.gov.uk/childhood-obesity-trailblazer-programme" TargetMode="External"/><Relationship Id="rId68" Type="http://schemas.openxmlformats.org/officeDocument/2006/relationships/hyperlink" Target="https://local.gov.uk/about/news/lga-responds-rcpch-report-child-health" TargetMode="External"/><Relationship Id="rId84" Type="http://schemas.openxmlformats.org/officeDocument/2006/relationships/hyperlink" Target="https://twitter.com/search?src=typd&amp;q=%23councilscan" TargetMode="External"/><Relationship Id="rId89" Type="http://schemas.openxmlformats.org/officeDocument/2006/relationships/hyperlink" Target="https://www.gov.uk/government/news/pm-calls-for-new-design-laws-to-ensure-high-quality-homes" TargetMode="External"/><Relationship Id="rId112" Type="http://schemas.openxmlformats.org/officeDocument/2006/relationships/hyperlink" Target="https://www.who.int/violenceprevention/approach/public_health/en/" TargetMode="External"/><Relationship Id="rId133" Type="http://schemas.openxmlformats.org/officeDocument/2006/relationships/hyperlink" Target="https://www.local.gov.uk/councils-can-2019-conference-paper" TargetMode="External"/><Relationship Id="rId138" Type="http://schemas.openxmlformats.org/officeDocument/2006/relationships/hyperlink" Target="https://protect-eu.mimecast.com/s/ooFBCRgBjcv71JKi94Kmpu" TargetMode="External"/><Relationship Id="rId154" Type="http://schemas.openxmlformats.org/officeDocument/2006/relationships/hyperlink" Target="https://www.local.gov.uk/about/news/councils-seeing-more-560-child-mental-health-cases-every-day" TargetMode="External"/><Relationship Id="rId159" Type="http://schemas.openxmlformats.org/officeDocument/2006/relationships/hyperlink" Target="https://www.local.gov.uk/about/news/lga-responds-consultation-building-safety-reforms" TargetMode="External"/><Relationship Id="rId170" Type="http://schemas.openxmlformats.org/officeDocument/2006/relationships/fontTable" Target="fontTable.xml"/><Relationship Id="rId16" Type="http://schemas.openxmlformats.org/officeDocument/2006/relationships/hyperlink" Target="http://data.parliament.uk/writtenevidence/committeeevidence.svc/evidencedocument/treasury-committee/impact-of-business-rates-on-business/written/98837.pdf" TargetMode="External"/><Relationship Id="rId107" Type="http://schemas.openxmlformats.org/officeDocument/2006/relationships/hyperlink" Target="https://local.gov.uk/about/news/lga-responds-education-secretarys-apprenticeship-announcement" TargetMode="External"/><Relationship Id="rId11" Type="http://schemas.openxmlformats.org/officeDocument/2006/relationships/hyperlink" Target="mailto:mark.lloyd@local.gov.uk" TargetMode="External"/><Relationship Id="rId32" Type="http://schemas.openxmlformats.org/officeDocument/2006/relationships/hyperlink" Target="https://www.gov.uk/government/publications/review-of-local-authority-financial-reporting-and-external-audit-terms-of-reference?utm_source=9b39bd1f-fe59-4cb0-97b2-ca8b3c03cc2c&amp;utm_medium=email&amp;utm_campaign=govuk-notifications&amp;utm_content=immediate" TargetMode="External"/><Relationship Id="rId37" Type="http://schemas.openxmlformats.org/officeDocument/2006/relationships/hyperlink" Target="https://www.gov.uk/government/news/pm-launches-new-mission-to-put-prevention-at-the-top-of-the-mental-health-agenda" TargetMode="External"/><Relationship Id="rId53" Type="http://schemas.openxmlformats.org/officeDocument/2006/relationships/hyperlink" Target="https://www.local.gov.uk/about/news/lga-responds-carers-innovation-fund-launch" TargetMode="External"/><Relationship Id="rId58" Type="http://schemas.openxmlformats.org/officeDocument/2006/relationships/hyperlink" Target="https://www.parliament.uk/business/publications/written-questions-answers-statements/written-statement/Commons/2019-06-17/HCWS1627/" TargetMode="External"/><Relationship Id="rId74" Type="http://schemas.openxmlformats.org/officeDocument/2006/relationships/hyperlink" Target="https://www.childrenscommissioner.gov.uk/2019/06/11/too-many-vulnerable-young-children-are-missing-out-on-the-vital-speech-and-language-help-they-need-to-get-ready-for-school/" TargetMode="External"/><Relationship Id="rId79" Type="http://schemas.openxmlformats.org/officeDocument/2006/relationships/hyperlink" Target="https://www.local.gov.uk/about/news/lga-responds-pac-report-planning-and-housing-market" TargetMode="External"/><Relationship Id="rId102" Type="http://schemas.openxmlformats.org/officeDocument/2006/relationships/hyperlink" Target="https://www.gov.uk/government/publications/tourism-sector-deal" TargetMode="External"/><Relationship Id="rId123" Type="http://schemas.openxmlformats.org/officeDocument/2006/relationships/hyperlink" Target="https://www.local.gov.uk/delivering-armed-forces-covenant-locally" TargetMode="External"/><Relationship Id="rId128" Type="http://schemas.openxmlformats.org/officeDocument/2006/relationships/hyperlink" Target="https://www.local.gov.uk/about/news/lga-responds-nao-report-ensuring-food-safety" TargetMode="External"/><Relationship Id="rId144" Type="http://schemas.openxmlformats.org/officeDocument/2006/relationships/hyperlink" Target="https://www.designcouncil.org.uk/what-we-do/design-support/design-public-sector" TargetMode="External"/><Relationship Id="rId149" Type="http://schemas.openxmlformats.org/officeDocument/2006/relationships/hyperlink" Target="https://www.local.gov.uk/about/news/lga-responds-transport-committee-report-roads-funding" TargetMode="External"/><Relationship Id="rId5" Type="http://schemas.openxmlformats.org/officeDocument/2006/relationships/numbering" Target="numbering.xml"/><Relationship Id="rId90" Type="http://schemas.openxmlformats.org/officeDocument/2006/relationships/hyperlink" Target="https://www.habinteg.org.uk/news/housing-plans-risk-accessible-homes-crisis-for-england-says-new-research-1285" TargetMode="External"/><Relationship Id="rId95" Type="http://schemas.openxmlformats.org/officeDocument/2006/relationships/hyperlink" Target="https://www.gov.uk/government/statistics/statutory-homelessness-in-england-october-to-december-2018" TargetMode="External"/><Relationship Id="rId160" Type="http://schemas.openxmlformats.org/officeDocument/2006/relationships/hyperlink" Target="http://Confused.com" TargetMode="External"/><Relationship Id="rId165" Type="http://schemas.openxmlformats.org/officeDocument/2006/relationships/hyperlink" Target="https://www.local.gov.uk/about/news/lga-responds-childrens-society-report-county-lines" TargetMode="External"/><Relationship Id="rId22" Type="http://schemas.openxmlformats.org/officeDocument/2006/relationships/hyperlink" Target="https://www.ifs.org.uk/publications/14133" TargetMode="External"/><Relationship Id="rId27" Type="http://schemas.openxmlformats.org/officeDocument/2006/relationships/hyperlink" Target="https://www.local.gov.uk/about/news/councils-sharing-services-save-taxpayers-more-ps1-billion" TargetMode="External"/><Relationship Id="rId43" Type="http://schemas.openxmlformats.org/officeDocument/2006/relationships/hyperlink" Target="https://twitter.com/search?q=%23councilscan&amp;src=typd" TargetMode="External"/><Relationship Id="rId48" Type="http://schemas.openxmlformats.org/officeDocument/2006/relationships/hyperlink" Target="https://www.ippr.org/research/publications/ending-the-blame-game" TargetMode="External"/><Relationship Id="rId64" Type="http://schemas.openxmlformats.org/officeDocument/2006/relationships/hyperlink" Target="https://www.local.gov.uk/about/news/childhood-obesity-trailblazers-announcement-lga-response" TargetMode="External"/><Relationship Id="rId69" Type="http://schemas.openxmlformats.org/officeDocument/2006/relationships/hyperlink" Target="https://www.ifs.org.uk/publications/14139" TargetMode="External"/><Relationship Id="rId113" Type="http://schemas.openxmlformats.org/officeDocument/2006/relationships/hyperlink" Target="https://www.parliament.uk/business/committees/committees-a-z/joint-select/draft-domestic-abuse-bill/news/chairs-statement-on-publication/" TargetMode="External"/><Relationship Id="rId118" Type="http://schemas.openxmlformats.org/officeDocument/2006/relationships/hyperlink" Target="https://www.local.gov.uk/about/news/millions-rural-england-risk-being-left-behind-post-brexit-councils-warn" TargetMode="External"/><Relationship Id="rId134" Type="http://schemas.openxmlformats.org/officeDocument/2006/relationships/hyperlink" Target="https://hansard.parliament.uk/Lords/2019-07-03" TargetMode="External"/><Relationship Id="rId139" Type="http://schemas.openxmlformats.org/officeDocument/2006/relationships/hyperlink" Target="https://www.local.gov.uk/our-support/workforce-and-hr-support/employment-relations" TargetMode="External"/><Relationship Id="rId80" Type="http://schemas.openxmlformats.org/officeDocument/2006/relationships/hyperlink" Target="https://www.local.gov.uk/about/news/lga-responds-hclg-committee-report-modern-methods-construction" TargetMode="External"/><Relationship Id="rId85" Type="http://schemas.openxmlformats.org/officeDocument/2006/relationships/hyperlink" Target="https://www.gov.uk/government/news/housing-minister-announces-boost-for-families-and-high-streets-as-planning-red-tape-is-axed" TargetMode="External"/><Relationship Id="rId150" Type="http://schemas.openxmlformats.org/officeDocument/2006/relationships/hyperlink" Target="https://www.local.gov.uk/about/news/lga-responds-lords-economic-affairs-committee-report-social-care-funding" TargetMode="External"/><Relationship Id="rId155" Type="http://schemas.openxmlformats.org/officeDocument/2006/relationships/hyperlink" Target="https://www.local.gov.uk/about/news/lga-responds-childrens-commissioners-report-speech-and-language-support-vulnerable" TargetMode="External"/><Relationship Id="rId171" Type="http://schemas.openxmlformats.org/officeDocument/2006/relationships/theme" Target="theme/theme1.xml"/><Relationship Id="rId12" Type="http://schemas.openxmlformats.org/officeDocument/2006/relationships/header" Target="header1.xml"/><Relationship Id="rId17" Type="http://schemas.openxmlformats.org/officeDocument/2006/relationships/hyperlink" Target="https://www.local.gov.uk/councils-can-2019-conference-paper" TargetMode="External"/><Relationship Id="rId33" Type="http://schemas.openxmlformats.org/officeDocument/2006/relationships/hyperlink" Target="https://futureofadultsocialcare.co.uk/wp-content/uploads/2019/06/29.16-ASC-Green-Paper-ONE-YEAR-ON_v06_web.pdf" TargetMode="External"/><Relationship Id="rId38" Type="http://schemas.openxmlformats.org/officeDocument/2006/relationships/hyperlink" Target="https://www.local.gov.uk/about/news/lga-responds-prime-ministers-announcement-mental-health" TargetMode="External"/><Relationship Id="rId59" Type="http://schemas.openxmlformats.org/officeDocument/2006/relationships/hyperlink" Target="https://www.parliament.uk/business/publications/written-questions-answers-statements/written-statement/Commons/2019-06-17/HCWS1627/" TargetMode="External"/><Relationship Id="rId103" Type="http://schemas.openxmlformats.org/officeDocument/2006/relationships/hyperlink" Target="https://www.local.gov.uk/about/news/lga-responds-prime-minister-new-tourism-sector-deal-announcement" TargetMode="External"/><Relationship Id="rId108" Type="http://schemas.openxmlformats.org/officeDocument/2006/relationships/hyperlink" Target="https://local.gov.uk/open-letter-apprenticeship-levy" TargetMode="External"/><Relationship Id="rId124" Type="http://schemas.openxmlformats.org/officeDocument/2006/relationships/hyperlink" Target="https://www.bbc.co.uk/news/uk-england-manchester-48744234" TargetMode="External"/><Relationship Id="rId129" Type="http://schemas.openxmlformats.org/officeDocument/2006/relationships/hyperlink" Target="https://www.local.gov.uk/about/news/lga-responds-inspection-fire-and-rescue-services" TargetMode="External"/><Relationship Id="rId54" Type="http://schemas.openxmlformats.org/officeDocument/2006/relationships/hyperlink" Target="https://www.local.gov.uk/what-difference-place-makes-growing-impact-health-and-wellbeing-boards" TargetMode="External"/><Relationship Id="rId70" Type="http://schemas.openxmlformats.org/officeDocument/2006/relationships/hyperlink" Target="https://www.local.gov.uk/about/news/lga-responds-ifs-research-sure-start-centres" TargetMode="External"/><Relationship Id="rId75" Type="http://schemas.openxmlformats.org/officeDocument/2006/relationships/hyperlink" Target="https://www.local.gov.uk/about/news/lga-responds-childrens-commissioners-report-speech-and-language-support-vulnerable" TargetMode="External"/><Relationship Id="rId91" Type="http://schemas.openxmlformats.org/officeDocument/2006/relationships/hyperlink" Target="https://www.local.gov.uk/about/news/lga-responds-habintegs-accessible-homes-report" TargetMode="External"/><Relationship Id="rId96" Type="http://schemas.openxmlformats.org/officeDocument/2006/relationships/hyperlink" Target="https://www.crisis.org.uk/get-involved/campaign/scrap-the-vagrancy-act/" TargetMode="External"/><Relationship Id="rId140" Type="http://schemas.openxmlformats.org/officeDocument/2006/relationships/hyperlink" Target="https://www.local.gov.uk/local-government-workforce-survey-2017-18" TargetMode="External"/><Relationship Id="rId145" Type="http://schemas.openxmlformats.org/officeDocument/2006/relationships/hyperlink" Target="https://local.gov.uk/making-most-your-museums-handbook-councillors" TargetMode="External"/><Relationship Id="rId161" Type="http://schemas.openxmlformats.org/officeDocument/2006/relationships/hyperlink" Target="https://www.local.gov.uk/about/news/lga-six-10-retailers-selling-knives-children-some-areas-prosecution-fund-runs-dry" TargetMode="External"/><Relationship Id="rId166" Type="http://schemas.openxmlformats.org/officeDocument/2006/relationships/hyperlink" Target="https://www.local.gov.uk/about/news/lga-responds-calls-repeal-vagrancy-act"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data.parliament.uk/writtenevidence/committeeevidence.svc/evidencedocument/treasury-committee/impact-of-business-rates-on-business/oral/102753.pdf" TargetMode="External"/><Relationship Id="rId23" Type="http://schemas.openxmlformats.org/officeDocument/2006/relationships/hyperlink" Target="https://www.local.gov.uk/about/news/lga-responds-ifs-report-council-funding" TargetMode="External"/><Relationship Id="rId28" Type="http://schemas.openxmlformats.org/officeDocument/2006/relationships/hyperlink" Target="https://assets.publishing.service.gov.uk/government/uploads/system/uploads/attachment_data/file/503657/Fighting_fraud_and_corruption_locally_strategy.pdf" TargetMode="External"/><Relationship Id="rId36" Type="http://schemas.openxmlformats.org/officeDocument/2006/relationships/hyperlink" Target="https://www.england.nhs.uk/statistics/statistical-work-areas/delayed-transfers-of-care/delayed-transfers-of-care-data-2019-20/" TargetMode="External"/><Relationship Id="rId49" Type="http://schemas.openxmlformats.org/officeDocument/2006/relationships/hyperlink" Target="https://www.local.gov.uk/about/news/lga-responds-ippr-report-public-health-and-prevention" TargetMode="External"/><Relationship Id="rId57" Type="http://schemas.openxmlformats.org/officeDocument/2006/relationships/hyperlink" Target="https://www.local.gov.uk/sites/default/files/documents/Resettlement%20Scheme%20-%20CN%20%20LB%20WEB.pdf" TargetMode="External"/><Relationship Id="rId106" Type="http://schemas.openxmlformats.org/officeDocument/2006/relationships/hyperlink" Target="https://parliamentlive.tv/Event/Index/9a19ee58-ced8-45c4-a5f1-b1fa63873c82" TargetMode="External"/><Relationship Id="rId114" Type="http://schemas.openxmlformats.org/officeDocument/2006/relationships/hyperlink" Target="https://www.local.gov.uk/about/news/lga-responds-final-report-draft-domestic-abuse-bill" TargetMode="External"/><Relationship Id="rId119" Type="http://schemas.openxmlformats.org/officeDocument/2006/relationships/hyperlink" Target="http://www.local.gov.uk/local-industrial-strategies" TargetMode="External"/><Relationship Id="rId127" Type="http://schemas.openxmlformats.org/officeDocument/2006/relationships/hyperlink" Target="https://www.nao.org.uk/report/ensuring-food-safety-and-standards/" TargetMode="External"/><Relationship Id="rId10" Type="http://schemas.openxmlformats.org/officeDocument/2006/relationships/endnotes" Target="endnotes.xml"/><Relationship Id="rId31" Type="http://schemas.openxmlformats.org/officeDocument/2006/relationships/hyperlink" Target="https://www.parliament.uk/business/publications/written-questions-answers-statements/written-statement/Commons/2019-07-10/HCWS1706/" TargetMode="External"/><Relationship Id="rId44" Type="http://schemas.openxmlformats.org/officeDocument/2006/relationships/hyperlink" Target="https://publications.parliament.uk/pa/cm201719/cmselect/cmhealth/1419/1419.pdf" TargetMode="External"/><Relationship Id="rId52" Type="http://schemas.openxmlformats.org/officeDocument/2006/relationships/hyperlink" Target="https://www.gov.uk/government/news/5-million-fund-to-develop-support-for-unpaid-carers" TargetMode="External"/><Relationship Id="rId60" Type="http://schemas.openxmlformats.org/officeDocument/2006/relationships/hyperlink" Target="mailto:https://www.local.gov.uk/sites/default/files/documents/Asylum%20Task%20Group%20TofR%20WEB.pdf" TargetMode="External"/><Relationship Id="rId65" Type="http://schemas.openxmlformats.org/officeDocument/2006/relationships/hyperlink" Target="https://www.gov.uk/government/publications/review-of-children-in-need/review-of-children-in-need" TargetMode="External"/><Relationship Id="rId73" Type="http://schemas.openxmlformats.org/officeDocument/2006/relationships/hyperlink" Target="https://www.local.gov.uk/about/news/send-crisis-130-extra-children-special-needs-being-supported-councils-every-day" TargetMode="External"/><Relationship Id="rId78" Type="http://schemas.openxmlformats.org/officeDocument/2006/relationships/hyperlink" Target="https://www.parliament.uk/business/committees/committees-a-z/commons-select/public-accounts-committee/news-parliament-2017/planning-and-broken-house-market-report-published-17-19/" TargetMode="External"/><Relationship Id="rId81" Type="http://schemas.openxmlformats.org/officeDocument/2006/relationships/hyperlink" Target="https://www.parliament.uk/business/committees/committees-a-z/commons-select/housing-communities-and-local-government-committee/news/mmc-report-published-17-19/" TargetMode="External"/><Relationship Id="rId86" Type="http://schemas.openxmlformats.org/officeDocument/2006/relationships/hyperlink" Target="https://www.local.gov.uk/about/news/lga-responds-government-extension-permitted-development-rules" TargetMode="External"/><Relationship Id="rId94" Type="http://schemas.openxmlformats.org/officeDocument/2006/relationships/hyperlink" Target="https://www.local.gov.uk/about/news/lga-responds-new-mhclg-homelessness-stats" TargetMode="External"/><Relationship Id="rId99" Type="http://schemas.openxmlformats.org/officeDocument/2006/relationships/hyperlink" Target="https://www.local.gov.uk/about/news/lga-responds-consultation-building-safety-reforms" TargetMode="External"/><Relationship Id="rId101" Type="http://schemas.openxmlformats.org/officeDocument/2006/relationships/hyperlink" Target="https://www.local.gov.uk/about/news/lga-responds-transport-committee-report-roads-funding" TargetMode="External"/><Relationship Id="rId122" Type="http://schemas.openxmlformats.org/officeDocument/2006/relationships/hyperlink" Target="https://www.local.gov.uk/about/news/local-support-veterans-risk-councils-warn" TargetMode="External"/><Relationship Id="rId130" Type="http://schemas.openxmlformats.org/officeDocument/2006/relationships/hyperlink" Target="https://www.justiceinspectorates.gov.uk/hmicfrs/news/news-feed/too-much-variation-in-fire-and-rescue-services-says-report/" TargetMode="External"/><Relationship Id="rId135" Type="http://schemas.openxmlformats.org/officeDocument/2006/relationships/hyperlink" Target="https://www.local.gov.uk/our-support/our-improvement-offer" TargetMode="External"/><Relationship Id="rId143" Type="http://schemas.openxmlformats.org/officeDocument/2006/relationships/hyperlink" Target="https://www.local.gov.uk/councillors-guide-handling-intimidation" TargetMode="External"/><Relationship Id="rId148" Type="http://schemas.openxmlformats.org/officeDocument/2006/relationships/hyperlink" Target="https://www.local.gov.uk/about/news/one-three-councils-fear-funding-legal-duties-will-run-out-within-three-years" TargetMode="External"/><Relationship Id="rId151" Type="http://schemas.openxmlformats.org/officeDocument/2006/relationships/hyperlink" Target="https://www.local.gov.uk/about/news/councils-set-government-ten-week-deadline-publish-much-delayed-social-care-green-paper" TargetMode="External"/><Relationship Id="rId156" Type="http://schemas.openxmlformats.org/officeDocument/2006/relationships/hyperlink" Target="https://www.local.gov.uk/about/news/lga-responds-education-secretary-damian-hinds-statement-children-need-review" TargetMode="External"/><Relationship Id="rId164" Type="http://schemas.openxmlformats.org/officeDocument/2006/relationships/hyperlink" Target="https://www.local.gov.uk/about/news/criminals-targeting-residents-council-tax-scam-barrage" TargetMode="External"/><Relationship Id="rId16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www.local.gov.uk/spending-review-2019" TargetMode="External"/><Relationship Id="rId39" Type="http://schemas.openxmlformats.org/officeDocument/2006/relationships/hyperlink" Target="https://www.samaritans.org/about-samaritans/research-policy/national-local-suicide-prevention-strategies/" TargetMode="External"/><Relationship Id="rId109" Type="http://schemas.openxmlformats.org/officeDocument/2006/relationships/hyperlink" Target="https://www.nao.org.uk/report/serious-and-organised-crime/" TargetMode="External"/><Relationship Id="rId34" Type="http://schemas.openxmlformats.org/officeDocument/2006/relationships/hyperlink" Target="https://publications.parliament.uk/pa/ld201719/ldselect/ldeconaf/392/392.pdf" TargetMode="External"/><Relationship Id="rId50" Type="http://schemas.openxmlformats.org/officeDocument/2006/relationships/hyperlink" Target="https://assets.publishing.service.gov.uk/government/uploads/system/uploads/attachment_data/file/806118/hpr1919_stis-ncsp_ann18.pdf" TargetMode="External"/><Relationship Id="rId55" Type="http://schemas.openxmlformats.org/officeDocument/2006/relationships/hyperlink" Target="https://www.local.gov.uk/about/news/lga-health-and-wellbeing-boards-are-achieving-their-goal" TargetMode="External"/><Relationship Id="rId76" Type="http://schemas.openxmlformats.org/officeDocument/2006/relationships/hyperlink" Target="https://www.local.gov.uk/early-years-provision-survey-results-june-2018" TargetMode="External"/><Relationship Id="rId97" Type="http://schemas.openxmlformats.org/officeDocument/2006/relationships/hyperlink" Target="https://www.local.gov.uk/about/news/lga-responds-calls-repeal-vagrancy-act" TargetMode="External"/><Relationship Id="rId104" Type="http://schemas.openxmlformats.org/officeDocument/2006/relationships/hyperlink" Target="https://www.local.gov.uk/parliament/briefings-and-responses/lga-response-visitbritain-consultation-sector-deal-uk-tourism" TargetMode="External"/><Relationship Id="rId120" Type="http://schemas.openxmlformats.org/officeDocument/2006/relationships/hyperlink" Target="https://www.gov.uk/government/news/new-task-force-to-help-revitalise-high-streets-and-town-centres" TargetMode="External"/><Relationship Id="rId125" Type="http://schemas.openxmlformats.org/officeDocument/2006/relationships/hyperlink" Target="https://protect-eu.mimecast.com/s/QvwWCxGjLh1qvJKS8wEoEL" TargetMode="External"/><Relationship Id="rId141" Type="http://schemas.openxmlformats.org/officeDocument/2006/relationships/hyperlink" Target="https://lginform.local.gov.uk/reports/view/lga-research/lga-research-summary-report-gender-pay-gap?mod-area=E09000033&amp;mod-group=AllRegions_England&amp;mod-type=namedComparisonGroup" TargetMode="External"/><Relationship Id="rId146" Type="http://schemas.openxmlformats.org/officeDocument/2006/relationships/hyperlink" Target="https://powersandduties.esd.org.uk/" TargetMode="External"/><Relationship Id="rId167" Type="http://schemas.openxmlformats.org/officeDocument/2006/relationships/hyperlink" Target="https://www.local.gov.uk/about/news/lga-responds-refugee-resettlement-scheme-announcement" TargetMode="External"/><Relationship Id="rId7" Type="http://schemas.openxmlformats.org/officeDocument/2006/relationships/settings" Target="settings.xml"/><Relationship Id="rId71" Type="http://schemas.openxmlformats.org/officeDocument/2006/relationships/hyperlink" Target="https://connectpa.co.uk/wp-content/uploads/2019/07/Steps-to-sustainability-report.pdf" TargetMode="External"/><Relationship Id="rId92" Type="http://schemas.openxmlformats.org/officeDocument/2006/relationships/hyperlink" Target="https://www.lgiu.org.uk/wp-content/uploads/2019/06/LGiU-Homelessness-Commission-Final-Report.pdf" TargetMode="External"/><Relationship Id="rId162" Type="http://schemas.openxmlformats.org/officeDocument/2006/relationships/hyperlink" Target="https://www.local.gov.uk/about/news/cold-water-shock-dangers-need-including-lessons-councils-urge" TargetMode="External"/><Relationship Id="rId2" Type="http://schemas.openxmlformats.org/officeDocument/2006/relationships/customXml" Target="../customXml/item2.xml"/><Relationship Id="rId29" Type="http://schemas.openxmlformats.org/officeDocument/2006/relationships/hyperlink" Target="https://hansard.parliament.uk/commons/2019-06-25/debates/feaf6557-9710-428e-91a3-61fa45467336/Non-DomesticRating(Lists)Bill(FirstSitting)" TargetMode="External"/><Relationship Id="rId24" Type="http://schemas.openxmlformats.org/officeDocument/2006/relationships/hyperlink" Target="https://www.bbc.co.uk/news/uk-england-48280272" TargetMode="External"/><Relationship Id="rId40" Type="http://schemas.openxmlformats.org/officeDocument/2006/relationships/hyperlink" Target="https://www.local.gov.uk/about/news/lga-responds-public-health-announcement" TargetMode="External"/><Relationship Id="rId45" Type="http://schemas.openxmlformats.org/officeDocument/2006/relationships/hyperlink" Target="https://www.local.gov.uk/about/news/lga-responds-health-and-social-care-committee-report-sexual-health-services" TargetMode="External"/><Relationship Id="rId66" Type="http://schemas.openxmlformats.org/officeDocument/2006/relationships/hyperlink" Target="https://www.local.gov.uk/about/news/lga-responds-education-secretary-damian-hinds-statement-children-need-review" TargetMode="External"/><Relationship Id="rId87" Type="http://schemas.openxmlformats.org/officeDocument/2006/relationships/hyperlink" Target="https://www.gov.uk/government/news/leasehold-axed-for-all-new-houses-in-move-to-place-fairness-at-heart-of-housing-market" TargetMode="External"/><Relationship Id="rId110" Type="http://schemas.openxmlformats.org/officeDocument/2006/relationships/hyperlink" Target="https://www.local.gov.uk/about/news/lga-responds-nao-report-serious-and-organised-crime" TargetMode="External"/><Relationship Id="rId115" Type="http://schemas.openxmlformats.org/officeDocument/2006/relationships/hyperlink" Target="https://local.gov.uk/work-local-making-our-vision-reality" TargetMode="External"/><Relationship Id="rId131" Type="http://schemas.openxmlformats.org/officeDocument/2006/relationships/hyperlink" Target="https://www.gov.uk/government/speeches/a-new-contract-with-local-government" TargetMode="External"/><Relationship Id="rId136" Type="http://schemas.openxmlformats.org/officeDocument/2006/relationships/hyperlink" Target="https://local.gov.uk/our-support/our-improvement-offer/sector-led-improvement-impact-and-lessons-learned" TargetMode="External"/><Relationship Id="rId157" Type="http://schemas.openxmlformats.org/officeDocument/2006/relationships/hyperlink" Target="https://www.local.gov.uk/about/news/young-people-today-half-likely-get-nations-broken-housing-ladder" TargetMode="External"/><Relationship Id="rId61" Type="http://schemas.openxmlformats.org/officeDocument/2006/relationships/hyperlink" Target="https://www.gov.uk/government/statistics/childcare-providers-and-inspections-as-at-31-december-2018" TargetMode="External"/><Relationship Id="rId82" Type="http://schemas.openxmlformats.org/officeDocument/2006/relationships/hyperlink" Target="https://local.gov.uk/understanding-local-housing-markets" TargetMode="External"/><Relationship Id="rId152" Type="http://schemas.openxmlformats.org/officeDocument/2006/relationships/hyperlink" Target="https://www.local.gov.uk/about/news/councils-set-government-ten-week-deadline-publish-much-delayed-social-care-green-paper" TargetMode="External"/><Relationship Id="rId19" Type="http://schemas.openxmlformats.org/officeDocument/2006/relationships/hyperlink" Target="https://parliamentlive.tv/event/index/460b2ed3-6462-4f2c-ba53-fa52a03817a3?in=15:46:53" TargetMode="External"/><Relationship Id="rId14" Type="http://schemas.openxmlformats.org/officeDocument/2006/relationships/header" Target="header2.xml"/><Relationship Id="rId30" Type="http://schemas.openxmlformats.org/officeDocument/2006/relationships/hyperlink" Target="https://www.gov.uk/government/speeches/a-new-contract-with-local-government" TargetMode="External"/><Relationship Id="rId35" Type="http://schemas.openxmlformats.org/officeDocument/2006/relationships/hyperlink" Target="https://local.gov.uk/about/news/lga-responds-lords-economic-affairs-committee-report-social-care-funding" TargetMode="External"/><Relationship Id="rId56" Type="http://schemas.openxmlformats.org/officeDocument/2006/relationships/hyperlink" Target="https://www.adass.org.uk/adass-budget-survey-2019" TargetMode="External"/><Relationship Id="rId77" Type="http://schemas.openxmlformats.org/officeDocument/2006/relationships/hyperlink" Target="https://www.local.gov.uk/about/news/lga-responds-ndna-nursery-workforce-research" TargetMode="External"/><Relationship Id="rId100" Type="http://schemas.openxmlformats.org/officeDocument/2006/relationships/hyperlink" Target="https://www.gov.uk/government/news/government-to-fund-and-speed-up-vital-cladding-replacement" TargetMode="External"/><Relationship Id="rId105" Type="http://schemas.openxmlformats.org/officeDocument/2006/relationships/hyperlink" Target="https://www.local.gov.uk/supplying-skills-local-visitor-economy" TargetMode="External"/><Relationship Id="rId126" Type="http://schemas.openxmlformats.org/officeDocument/2006/relationships/hyperlink" Target="http://localpartnerships.org.uk/wp-content/uploads/2019/05/South-East-waste-efficiencies-report.pdf" TargetMode="External"/><Relationship Id="rId147" Type="http://schemas.openxmlformats.org/officeDocument/2006/relationships/hyperlink" Target="https://retention.esd.org.uk/" TargetMode="External"/><Relationship Id="rId168" Type="http://schemas.openxmlformats.org/officeDocument/2006/relationships/hyperlink" Target="https://www.local.gov.uk/about/news/lga-responds-extension-blue-badge-scheme" TargetMode="External"/><Relationship Id="rId8" Type="http://schemas.openxmlformats.org/officeDocument/2006/relationships/webSettings" Target="webSettings.xml"/><Relationship Id="rId51" Type="http://schemas.openxmlformats.org/officeDocument/2006/relationships/hyperlink" Target="https://www.local.gov.uk/about/news/lga-responds-health-and-social-care-select-committee-report-nhs-long-term-plan" TargetMode="External"/><Relationship Id="rId72" Type="http://schemas.openxmlformats.org/officeDocument/2006/relationships/hyperlink" Target="https://www.local.gov.uk/about/news/lga-responds-all-party-parliamentary-group-report-childcare-and-early-education" TargetMode="External"/><Relationship Id="rId93" Type="http://schemas.openxmlformats.org/officeDocument/2006/relationships/hyperlink" Target="https://www.local.gov.uk/about/news/lga-responds-local-government-homelessness-commission-report" TargetMode="External"/><Relationship Id="rId98" Type="http://schemas.openxmlformats.org/officeDocument/2006/relationships/hyperlink" Target="https://www.gov.uk/government/news/residents-encouraged-to-have-their-say-to-improve-building-safety" TargetMode="External"/><Relationship Id="rId121" Type="http://schemas.openxmlformats.org/officeDocument/2006/relationships/hyperlink" Target="https://thegreatbritishhighstreet.co.uk/" TargetMode="External"/><Relationship Id="rId142" Type="http://schemas.openxmlformats.org/officeDocument/2006/relationships/hyperlink" Target="https://www.longtermplan.nhs.uk/publication/interim-nhs-people-plan/?utm_medium=social&amp;utm_source=twitter&amp;utm_content=DHSCHeroVideo&amp;utm_campaign=OurNHSPeople" TargetMode="External"/><Relationship Id="rId163" Type="http://schemas.openxmlformats.org/officeDocument/2006/relationships/hyperlink" Target="https://www.local.gov.uk/about/news/lga-responds-inspection-fire-and-rescue-services" TargetMode="External"/><Relationship Id="rId3" Type="http://schemas.openxmlformats.org/officeDocument/2006/relationships/customXml" Target="../customXml/item3.xml"/><Relationship Id="rId25" Type="http://schemas.openxmlformats.org/officeDocument/2006/relationships/hyperlink" Target="https://www.cipfa.org/about-cipfa/press-office/latest-press-releases/cipfa-releases-briefing-on-financial-resilience-index" TargetMode="External"/><Relationship Id="rId46" Type="http://schemas.openxmlformats.org/officeDocument/2006/relationships/hyperlink" Target="https://www.local.gov.uk/about/news/lga-responds-latest-sexually-transmitted-infections-data" TargetMode="External"/><Relationship Id="rId67" Type="http://schemas.openxmlformats.org/officeDocument/2006/relationships/hyperlink" Target="https://www.rcpch.ac.uk/news-events/news/tougher-baby-food-regulations-needed-improve-child-health-say-experts" TargetMode="External"/><Relationship Id="rId116" Type="http://schemas.openxmlformats.org/officeDocument/2006/relationships/hyperlink" Target="https://www.local.gov.uk/about/news/ps53bn-eu-cash-countdown-regional-aid-funding-run-out-18-months" TargetMode="External"/><Relationship Id="rId137" Type="http://schemas.openxmlformats.org/officeDocument/2006/relationships/hyperlink" Target="https://www.local.gov.uk/lga-parliament-201819" TargetMode="External"/><Relationship Id="rId158" Type="http://schemas.openxmlformats.org/officeDocument/2006/relationships/hyperlink" Target="https://www.local.gov.uk/about/news/lga-responds-pac-report-planning-and-housing-market" TargetMode="External"/><Relationship Id="rId20" Type="http://schemas.openxmlformats.org/officeDocument/2006/relationships/hyperlink" Target="http://data.parliament.uk/writtenevidence/committeeevidence.svc/evidencedocument/housing-communities-and-local-government-committee/local-government-finance-and-the-2019-spending-review/written/99575.html" TargetMode="External"/><Relationship Id="rId41" Type="http://schemas.openxmlformats.org/officeDocument/2006/relationships/hyperlink" Target="https://www.health.org.uk/news-and-comment/news/urgent-call-for-1-billion-a-year-to-reverse-cuts-to-public-health-grant" TargetMode="External"/><Relationship Id="rId62" Type="http://schemas.openxmlformats.org/officeDocument/2006/relationships/hyperlink" Target="https://www.local.gov.uk/about/news/lga-responds-all-party-parliamentary-group-report-childcare-and-early-education" TargetMode="External"/><Relationship Id="rId83" Type="http://schemas.openxmlformats.org/officeDocument/2006/relationships/hyperlink" Target="https://local.gov.uk/about/news/lga-responds-government-planning-proposals" TargetMode="External"/><Relationship Id="rId88" Type="http://schemas.openxmlformats.org/officeDocument/2006/relationships/hyperlink" Target="https://www.local.gov.uk/about/news/lga-responds-prime-ministers-housing-announcement" TargetMode="External"/><Relationship Id="rId111" Type="http://schemas.openxmlformats.org/officeDocument/2006/relationships/hyperlink" Target="https://www.local.gov.uk/parliament/briefings-and-responses/lga-response-governments-consultation-taking-multi-agency" TargetMode="External"/><Relationship Id="rId132" Type="http://schemas.openxmlformats.org/officeDocument/2006/relationships/hyperlink" Target="https://www.gov.uk/government/speeches/how-local-and-national-government-can-work-together-to-improve-health-and-care" TargetMode="External"/><Relationship Id="rId153" Type="http://schemas.openxmlformats.org/officeDocument/2006/relationships/hyperlink" Target="https://www.local.gov.uk/about/news/lga-responds-healthwatch-england-report-dementia-ca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ddd5460c-fd9a-4b2f-9b0a-4d83386095b6">
      <Terms xmlns="http://schemas.microsoft.com/office/infopath/2007/PartnerControls"/>
    </TaxKeywordTaxHTField>
    <Document_x0020_Type xmlns="ddd5460c-fd9a-4b2f-9b0a-4d83386095b6" xsi:nil="true"/>
    <TaxCatchAll xmlns="ddd5460c-fd9a-4b2f-9b0a-4d83386095b6"/>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06CEC6BD460243A52F801F45192E9F" ma:contentTypeVersion="26" ma:contentTypeDescription="Create a new document." ma:contentTypeScope="" ma:versionID="e6385ed3141454a7faaa0d84f9c0dd3f">
  <xsd:schema xmlns:xsd="http://www.w3.org/2001/XMLSchema" xmlns:xs="http://www.w3.org/2001/XMLSchema" xmlns:p="http://schemas.microsoft.com/office/2006/metadata/properties" xmlns:ns2="ddd5460c-fd9a-4b2f-9b0a-4d83386095b6" xmlns:ns3="276919b8-b6e8-4916-b3fe-af6554180856" targetNamespace="http://schemas.microsoft.com/office/2006/metadata/properties" ma:root="true" ma:fieldsID="8098917fff49c85011ce340c1c96a6bb" ns2:_="" ns3:_="">
    <xsd:import namespace="ddd5460c-fd9a-4b2f-9b0a-4d83386095b6"/>
    <xsd:import namespace="276919b8-b6e8-4916-b3fe-af6554180856"/>
    <xsd:element name="properties">
      <xsd:complexType>
        <xsd:sequence>
          <xsd:element name="documentManagement">
            <xsd:complexType>
              <xsd:all>
                <xsd:element ref="ns2:Document_x0020_Type" minOccurs="0"/>
                <xsd:element ref="ns2:TaxKeywordTaxHTField" minOccurs="0"/>
                <xsd:element ref="ns2:TaxCatchAll"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5460c-fd9a-4b2f-9b0a-4d83386095b6" elementFormDefault="qualified">
    <xsd:import namespace="http://schemas.microsoft.com/office/2006/documentManagement/types"/>
    <xsd:import namespace="http://schemas.microsoft.com/office/infopath/2007/PartnerControls"/>
    <xsd:element name="Document_x0020_Type" ma:index="4"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TaxKeywordTaxHTField" ma:index="6" nillable="true" ma:taxonomy="true" ma:internalName="TaxKeywordTaxHTField" ma:taxonomyFieldName="TaxKeyword" ma:displayName="Project keywords" ma:fieldId="{23f27201-bee3-471e-b2e7-b64fd8b7ca38}" ma:taxonomyMulti="true" ma:sspId="3323a573-f4b2-49c1-a657-d409971bfafb"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4204eb62-ffa8-4316-8278-249c36c93271}" ma:internalName="TaxCatchAll" ma:readOnly="false" ma:showField="CatchAllData" ma:web="ddd5460c-fd9a-4b2f-9b0a-4d83386095b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76919b8-b6e8-4916-b3fe-af655418085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C5F32-9616-42BF-9D20-4CA452CD4DE5}">
  <ds:schemaRefs>
    <ds:schemaRef ds:uri="http://www.w3.org/XML/1998/namespace"/>
    <ds:schemaRef ds:uri="http://purl.org/dc/terms/"/>
    <ds:schemaRef ds:uri="http://schemas.microsoft.com/office/infopath/2007/PartnerControls"/>
    <ds:schemaRef ds:uri="http://schemas.microsoft.com/office/2006/documentManagement/types"/>
    <ds:schemaRef ds:uri="276919b8-b6e8-4916-b3fe-af6554180856"/>
    <ds:schemaRef ds:uri="http://schemas.openxmlformats.org/package/2006/metadata/core-properties"/>
    <ds:schemaRef ds:uri="http://purl.org/dc/dcmitype/"/>
    <ds:schemaRef ds:uri="ddd5460c-fd9a-4b2f-9b0a-4d83386095b6"/>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13F89476-6C8E-438E-B926-0FC57925A2A7}">
  <ds:schemaRefs>
    <ds:schemaRef ds:uri="http://schemas.microsoft.com/sharepoint/v3/contenttype/forms"/>
  </ds:schemaRefs>
</ds:datastoreItem>
</file>

<file path=customXml/itemProps3.xml><?xml version="1.0" encoding="utf-8"?>
<ds:datastoreItem xmlns:ds="http://schemas.openxmlformats.org/officeDocument/2006/customXml" ds:itemID="{DB667C5B-D130-44C1-9544-5B784FA867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5460c-fd9a-4b2f-9b0a-4d83386095b6"/>
    <ds:schemaRef ds:uri="276919b8-b6e8-4916-b3fe-af65541808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1EFD79-95F0-444A-AA8B-2F49ABAA0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1E3897FA</Template>
  <TotalTime>0</TotalTime>
  <Pages>18</Pages>
  <Words>12705</Words>
  <Characters>72423</Characters>
  <Application>Microsoft Office Word</Application>
  <DocSecurity>4</DocSecurity>
  <Lines>603</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Wilesmith</dc:creator>
  <cp:keywords/>
  <cp:lastModifiedBy>Paul Goodchild</cp:lastModifiedBy>
  <cp:revision>2</cp:revision>
  <cp:lastPrinted>2019-02-27T16:22:00Z</cp:lastPrinted>
  <dcterms:created xsi:type="dcterms:W3CDTF">2019-07-11T14:31:00Z</dcterms:created>
  <dcterms:modified xsi:type="dcterms:W3CDTF">2019-07-11T14:31:00Z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0x0101001306CEC6BD460243A52F801F45192E9F</vt:lpwstr>
  </property>
  <property fmtid="{D5CDD505-2E9C-101B-9397-08002B2CF9AE}" pid="3" name="TaxKeyword">
    <vt:lpwstr/>
  </property>
</Properties>
</file>